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5988AA" w14:textId="2FA781CE" w:rsidR="0041065B" w:rsidRDefault="0041065B" w:rsidP="0041065B">
      <w:pPr>
        <w:jc w:val="center"/>
        <w:rPr>
          <w:rFonts w:ascii="Calibri" w:hAnsi="Calibri" w:cs="Times New Roman"/>
          <w:sz w:val="24"/>
          <w:szCs w:val="24"/>
        </w:rPr>
      </w:pPr>
      <w:r>
        <w:rPr>
          <w:rFonts w:ascii="Calibri" w:hAnsi="Calibri" w:cs="Times New Roman"/>
          <w:sz w:val="24"/>
          <w:szCs w:val="24"/>
        </w:rPr>
        <w:t>Communicating Opportunity</w:t>
      </w:r>
    </w:p>
    <w:p w14:paraId="22D06460" w14:textId="50EF8DBF" w:rsidR="0041065B" w:rsidRDefault="0041065B" w:rsidP="0041065B">
      <w:pPr>
        <w:jc w:val="center"/>
        <w:rPr>
          <w:rFonts w:ascii="Calibri" w:hAnsi="Calibri" w:cs="Times New Roman"/>
          <w:sz w:val="24"/>
          <w:szCs w:val="24"/>
        </w:rPr>
      </w:pPr>
      <w:proofErr w:type="gramStart"/>
      <w:r>
        <w:rPr>
          <w:rFonts w:ascii="Calibri" w:hAnsi="Calibri" w:cs="Times New Roman"/>
          <w:sz w:val="24"/>
          <w:szCs w:val="24"/>
        </w:rPr>
        <w:t>to</w:t>
      </w:r>
      <w:proofErr w:type="gramEnd"/>
      <w:r>
        <w:rPr>
          <w:rFonts w:ascii="Calibri" w:hAnsi="Calibri" w:cs="Times New Roman"/>
          <w:sz w:val="24"/>
          <w:szCs w:val="24"/>
        </w:rPr>
        <w:t xml:space="preserve"> the Garrison School Community:</w:t>
      </w:r>
    </w:p>
    <w:p w14:paraId="49A819B8" w14:textId="111DB36E" w:rsidR="0041065B" w:rsidRDefault="0041065B" w:rsidP="0041065B">
      <w:pPr>
        <w:jc w:val="center"/>
        <w:rPr>
          <w:rFonts w:ascii="Calibri" w:hAnsi="Calibri" w:cs="Times New Roman"/>
          <w:sz w:val="24"/>
          <w:szCs w:val="24"/>
        </w:rPr>
      </w:pPr>
      <w:r>
        <w:rPr>
          <w:rFonts w:ascii="Calibri" w:hAnsi="Calibri" w:cs="Times New Roman"/>
          <w:sz w:val="24"/>
          <w:szCs w:val="24"/>
        </w:rPr>
        <w:t>An Action Research Project</w:t>
      </w:r>
    </w:p>
    <w:p w14:paraId="3B792AAC" w14:textId="77777777" w:rsidR="0041065B" w:rsidRDefault="0041065B" w:rsidP="0041065B">
      <w:pPr>
        <w:jc w:val="center"/>
        <w:rPr>
          <w:rFonts w:ascii="Calibri" w:hAnsi="Calibri" w:cs="Times New Roman"/>
          <w:sz w:val="24"/>
          <w:szCs w:val="24"/>
        </w:rPr>
      </w:pPr>
    </w:p>
    <w:p w14:paraId="3266ECAA" w14:textId="77777777" w:rsidR="0041065B" w:rsidRDefault="0041065B" w:rsidP="0041065B">
      <w:pPr>
        <w:jc w:val="center"/>
        <w:rPr>
          <w:rFonts w:ascii="Calibri" w:hAnsi="Calibri" w:cs="Times New Roman"/>
          <w:sz w:val="24"/>
          <w:szCs w:val="24"/>
        </w:rPr>
      </w:pPr>
    </w:p>
    <w:p w14:paraId="319209FA" w14:textId="77777777" w:rsidR="0041065B" w:rsidRDefault="0041065B" w:rsidP="0041065B">
      <w:pPr>
        <w:jc w:val="center"/>
        <w:rPr>
          <w:rFonts w:ascii="Calibri" w:hAnsi="Calibri" w:cs="Times New Roman"/>
          <w:sz w:val="24"/>
          <w:szCs w:val="24"/>
        </w:rPr>
      </w:pPr>
    </w:p>
    <w:p w14:paraId="4A959BF4" w14:textId="77777777" w:rsidR="0041065B" w:rsidRDefault="0041065B" w:rsidP="0041065B">
      <w:pPr>
        <w:jc w:val="center"/>
        <w:rPr>
          <w:rFonts w:ascii="Calibri" w:hAnsi="Calibri" w:cs="Times New Roman"/>
          <w:sz w:val="24"/>
          <w:szCs w:val="24"/>
        </w:rPr>
      </w:pPr>
    </w:p>
    <w:p w14:paraId="688CBB33" w14:textId="79F69261" w:rsidR="0041065B" w:rsidRDefault="0041065B" w:rsidP="0041065B">
      <w:pPr>
        <w:jc w:val="center"/>
        <w:rPr>
          <w:rFonts w:ascii="Calibri" w:hAnsi="Calibri" w:cs="Times New Roman"/>
          <w:sz w:val="24"/>
          <w:szCs w:val="24"/>
        </w:rPr>
      </w:pPr>
      <w:r>
        <w:rPr>
          <w:rFonts w:ascii="Calibri" w:hAnsi="Calibri" w:cs="Times New Roman"/>
          <w:sz w:val="24"/>
          <w:szCs w:val="24"/>
        </w:rPr>
        <w:t>Jill Lake</w:t>
      </w:r>
    </w:p>
    <w:p w14:paraId="1A969353" w14:textId="77777777" w:rsidR="000D3D5F" w:rsidRDefault="000D3D5F" w:rsidP="0041065B">
      <w:pPr>
        <w:jc w:val="center"/>
        <w:rPr>
          <w:rFonts w:ascii="Calibri" w:hAnsi="Calibri" w:cs="Times New Roman"/>
          <w:sz w:val="24"/>
          <w:szCs w:val="24"/>
        </w:rPr>
      </w:pPr>
    </w:p>
    <w:p w14:paraId="1D9EA9F3" w14:textId="77777777" w:rsidR="000D3D5F" w:rsidRDefault="000D3D5F" w:rsidP="0041065B">
      <w:pPr>
        <w:jc w:val="center"/>
        <w:rPr>
          <w:rFonts w:ascii="Calibri" w:hAnsi="Calibri" w:cs="Times New Roman"/>
          <w:sz w:val="24"/>
          <w:szCs w:val="24"/>
        </w:rPr>
      </w:pPr>
    </w:p>
    <w:p w14:paraId="6AEA9E1A" w14:textId="77777777" w:rsidR="000D3D5F" w:rsidRDefault="000D3D5F" w:rsidP="0041065B">
      <w:pPr>
        <w:jc w:val="center"/>
        <w:rPr>
          <w:rFonts w:ascii="Calibri" w:hAnsi="Calibri" w:cs="Times New Roman"/>
          <w:sz w:val="24"/>
          <w:szCs w:val="24"/>
        </w:rPr>
      </w:pPr>
    </w:p>
    <w:p w14:paraId="45C02895" w14:textId="77777777" w:rsidR="000D3D5F" w:rsidRDefault="000D3D5F" w:rsidP="0041065B">
      <w:pPr>
        <w:jc w:val="center"/>
        <w:rPr>
          <w:rFonts w:ascii="Calibri" w:hAnsi="Calibri" w:cs="Times New Roman"/>
          <w:sz w:val="24"/>
          <w:szCs w:val="24"/>
        </w:rPr>
      </w:pPr>
    </w:p>
    <w:p w14:paraId="77E1AD93" w14:textId="77777777" w:rsidR="000D3D5F" w:rsidRDefault="000D3D5F" w:rsidP="0041065B">
      <w:pPr>
        <w:jc w:val="center"/>
        <w:rPr>
          <w:rFonts w:ascii="Calibri" w:hAnsi="Calibri" w:cs="Times New Roman"/>
          <w:sz w:val="24"/>
          <w:szCs w:val="24"/>
        </w:rPr>
      </w:pPr>
    </w:p>
    <w:p w14:paraId="27CCCB40" w14:textId="77777777" w:rsidR="000D3D5F" w:rsidRDefault="000D3D5F" w:rsidP="0041065B">
      <w:pPr>
        <w:jc w:val="center"/>
        <w:rPr>
          <w:rFonts w:ascii="Calibri" w:hAnsi="Calibri" w:cs="Times New Roman"/>
          <w:sz w:val="24"/>
          <w:szCs w:val="24"/>
        </w:rPr>
      </w:pPr>
    </w:p>
    <w:p w14:paraId="769E30FC" w14:textId="77777777" w:rsidR="000D3D5F" w:rsidRDefault="000D3D5F" w:rsidP="0041065B">
      <w:pPr>
        <w:jc w:val="center"/>
        <w:rPr>
          <w:rFonts w:ascii="Calibri" w:hAnsi="Calibri" w:cs="Times New Roman"/>
          <w:sz w:val="24"/>
          <w:szCs w:val="24"/>
        </w:rPr>
      </w:pPr>
    </w:p>
    <w:p w14:paraId="2DCA327A" w14:textId="77777777" w:rsidR="000D3D5F" w:rsidRDefault="000D3D5F" w:rsidP="0041065B">
      <w:pPr>
        <w:jc w:val="center"/>
        <w:rPr>
          <w:rFonts w:ascii="Calibri" w:hAnsi="Calibri" w:cs="Times New Roman"/>
          <w:sz w:val="24"/>
          <w:szCs w:val="24"/>
        </w:rPr>
      </w:pPr>
    </w:p>
    <w:p w14:paraId="40FF40C5" w14:textId="77777777" w:rsidR="000D3D5F" w:rsidRDefault="000D3D5F" w:rsidP="0041065B">
      <w:pPr>
        <w:jc w:val="center"/>
        <w:rPr>
          <w:rFonts w:ascii="Calibri" w:hAnsi="Calibri" w:cs="Times New Roman"/>
          <w:sz w:val="24"/>
          <w:szCs w:val="24"/>
        </w:rPr>
      </w:pPr>
    </w:p>
    <w:p w14:paraId="1B64A63A" w14:textId="77777777" w:rsidR="000D3D5F" w:rsidRDefault="000D3D5F" w:rsidP="0041065B">
      <w:pPr>
        <w:jc w:val="center"/>
        <w:rPr>
          <w:rFonts w:ascii="Calibri" w:hAnsi="Calibri" w:cs="Times New Roman"/>
          <w:sz w:val="24"/>
          <w:szCs w:val="24"/>
        </w:rPr>
      </w:pPr>
    </w:p>
    <w:p w14:paraId="7F49BEAE" w14:textId="6A861B15" w:rsidR="000D3D5F" w:rsidRDefault="000D3D5F" w:rsidP="0041065B">
      <w:pPr>
        <w:jc w:val="center"/>
        <w:rPr>
          <w:rFonts w:ascii="Calibri" w:hAnsi="Calibri" w:cs="Times New Roman"/>
          <w:sz w:val="24"/>
          <w:szCs w:val="24"/>
        </w:rPr>
      </w:pPr>
      <w:r>
        <w:rPr>
          <w:rFonts w:ascii="Calibri" w:hAnsi="Calibri" w:cs="Times New Roman"/>
          <w:sz w:val="24"/>
          <w:szCs w:val="24"/>
        </w:rPr>
        <w:t>CRCRTH 693</w:t>
      </w:r>
    </w:p>
    <w:p w14:paraId="4B252194" w14:textId="1B9DB0C6" w:rsidR="000D3D5F" w:rsidRDefault="000D3D5F" w:rsidP="0041065B">
      <w:pPr>
        <w:jc w:val="center"/>
        <w:rPr>
          <w:rFonts w:ascii="Calibri" w:hAnsi="Calibri" w:cs="Times New Roman"/>
          <w:sz w:val="24"/>
          <w:szCs w:val="24"/>
        </w:rPr>
      </w:pPr>
      <w:r>
        <w:rPr>
          <w:rFonts w:ascii="Calibri" w:hAnsi="Calibri" w:cs="Times New Roman"/>
          <w:sz w:val="24"/>
          <w:szCs w:val="24"/>
        </w:rPr>
        <w:t xml:space="preserve">Jeremy </w:t>
      </w:r>
      <w:proofErr w:type="spellStart"/>
      <w:r>
        <w:rPr>
          <w:rFonts w:ascii="Calibri" w:hAnsi="Calibri" w:cs="Times New Roman"/>
          <w:sz w:val="24"/>
          <w:szCs w:val="24"/>
        </w:rPr>
        <w:t>Szteiter</w:t>
      </w:r>
      <w:proofErr w:type="spellEnd"/>
    </w:p>
    <w:p w14:paraId="35C9D92F" w14:textId="0071E40C" w:rsidR="000D3D5F" w:rsidRDefault="009D4C5E" w:rsidP="0041065B">
      <w:pPr>
        <w:jc w:val="center"/>
        <w:rPr>
          <w:rFonts w:ascii="Calibri" w:hAnsi="Calibri" w:cs="Times New Roman"/>
          <w:sz w:val="24"/>
          <w:szCs w:val="24"/>
        </w:rPr>
      </w:pPr>
      <w:r>
        <w:rPr>
          <w:rFonts w:ascii="Calibri" w:hAnsi="Calibri" w:cs="Times New Roman"/>
          <w:sz w:val="24"/>
          <w:szCs w:val="24"/>
        </w:rPr>
        <w:t>May 11</w:t>
      </w:r>
      <w:r w:rsidR="000D3D5F">
        <w:rPr>
          <w:rFonts w:ascii="Calibri" w:hAnsi="Calibri" w:cs="Times New Roman"/>
          <w:sz w:val="24"/>
          <w:szCs w:val="24"/>
        </w:rPr>
        <w:t>, 2015</w:t>
      </w:r>
    </w:p>
    <w:p w14:paraId="28DCEA21" w14:textId="77777777" w:rsidR="0041065B" w:rsidRDefault="0041065B">
      <w:pPr>
        <w:rPr>
          <w:rFonts w:ascii="Calibri" w:hAnsi="Calibri" w:cs="Times New Roman"/>
          <w:sz w:val="24"/>
          <w:szCs w:val="24"/>
        </w:rPr>
      </w:pPr>
    </w:p>
    <w:p w14:paraId="0D5A8DF2" w14:textId="77777777" w:rsidR="0041065B" w:rsidRDefault="0041065B">
      <w:pPr>
        <w:rPr>
          <w:rFonts w:ascii="Calibri" w:hAnsi="Calibri" w:cs="Times New Roman"/>
          <w:sz w:val="24"/>
          <w:szCs w:val="24"/>
        </w:rPr>
      </w:pPr>
    </w:p>
    <w:p w14:paraId="660437BB" w14:textId="77777777" w:rsidR="0041065B" w:rsidRDefault="0041065B">
      <w:pPr>
        <w:rPr>
          <w:rFonts w:ascii="Calibri" w:hAnsi="Calibri" w:cs="Times New Roman"/>
          <w:sz w:val="24"/>
          <w:szCs w:val="24"/>
        </w:rPr>
      </w:pPr>
    </w:p>
    <w:p w14:paraId="5D4DF41A" w14:textId="77777777" w:rsidR="000E0B42" w:rsidRDefault="000E0B42" w:rsidP="007B1050">
      <w:pPr>
        <w:pStyle w:val="NormalWeb"/>
        <w:spacing w:line="480" w:lineRule="auto"/>
        <w:ind w:firstLine="720"/>
        <w:rPr>
          <w:rFonts w:ascii="Calibri" w:hAnsi="Calibri"/>
          <w:sz w:val="24"/>
          <w:szCs w:val="24"/>
        </w:rPr>
      </w:pPr>
    </w:p>
    <w:p w14:paraId="23A7A66B" w14:textId="5B21D074" w:rsidR="007B1050" w:rsidRPr="007B1050" w:rsidRDefault="005864B5" w:rsidP="007B1050">
      <w:pPr>
        <w:pStyle w:val="NormalWeb"/>
        <w:spacing w:line="480" w:lineRule="auto"/>
        <w:ind w:firstLine="720"/>
        <w:rPr>
          <w:rFonts w:ascii="Calibri" w:hAnsi="Calibri"/>
          <w:sz w:val="24"/>
          <w:szCs w:val="24"/>
        </w:rPr>
      </w:pPr>
      <w:r w:rsidRPr="005864B5">
        <w:rPr>
          <w:rFonts w:ascii="Calibri" w:hAnsi="Calibri"/>
          <w:sz w:val="24"/>
          <w:szCs w:val="24"/>
        </w:rPr>
        <w:t>T</w:t>
      </w:r>
      <w:r w:rsidR="009443D5" w:rsidRPr="005864B5">
        <w:rPr>
          <w:rFonts w:ascii="Calibri" w:hAnsi="Calibri"/>
          <w:sz w:val="24"/>
          <w:szCs w:val="24"/>
        </w:rPr>
        <w:t xml:space="preserve">hink about a favorite memory of outdoor play </w:t>
      </w:r>
      <w:r w:rsidR="003D7E68" w:rsidRPr="005864B5">
        <w:rPr>
          <w:rFonts w:ascii="Calibri" w:hAnsi="Calibri"/>
          <w:sz w:val="24"/>
          <w:szCs w:val="24"/>
        </w:rPr>
        <w:t>from</w:t>
      </w:r>
      <w:r w:rsidR="009443D5" w:rsidRPr="005864B5">
        <w:rPr>
          <w:rFonts w:ascii="Calibri" w:hAnsi="Calibri"/>
          <w:sz w:val="24"/>
          <w:szCs w:val="24"/>
        </w:rPr>
        <w:t xml:space="preserve"> </w:t>
      </w:r>
      <w:r w:rsidRPr="005864B5">
        <w:rPr>
          <w:rFonts w:ascii="Calibri" w:hAnsi="Calibri"/>
          <w:sz w:val="24"/>
          <w:szCs w:val="24"/>
        </w:rPr>
        <w:t>your</w:t>
      </w:r>
      <w:r w:rsidR="009443D5" w:rsidRPr="005864B5">
        <w:rPr>
          <w:rFonts w:ascii="Calibri" w:hAnsi="Calibri"/>
          <w:sz w:val="24"/>
          <w:szCs w:val="24"/>
        </w:rPr>
        <w:t xml:space="preserve"> childhood. </w:t>
      </w:r>
      <w:r w:rsidRPr="005864B5">
        <w:rPr>
          <w:rFonts w:ascii="Calibri" w:hAnsi="Calibri"/>
          <w:sz w:val="24"/>
          <w:szCs w:val="24"/>
        </w:rPr>
        <w:t>Did you make a fort in the woods? Did you collect crayfish from a creek? Did you swim in a natural swimming hole with a waterfall? Hold</w:t>
      </w:r>
      <w:r w:rsidR="009443D5" w:rsidRPr="005864B5">
        <w:rPr>
          <w:rFonts w:ascii="Calibri" w:hAnsi="Calibri"/>
          <w:sz w:val="24"/>
          <w:szCs w:val="24"/>
        </w:rPr>
        <w:t xml:space="preserve"> onto this memory and revisit it while </w:t>
      </w:r>
      <w:r w:rsidRPr="005864B5">
        <w:rPr>
          <w:rFonts w:ascii="Calibri" w:hAnsi="Calibri"/>
          <w:sz w:val="24"/>
          <w:szCs w:val="24"/>
        </w:rPr>
        <w:t xml:space="preserve">you </w:t>
      </w:r>
      <w:r w:rsidR="009443D5" w:rsidRPr="005864B5">
        <w:rPr>
          <w:rFonts w:ascii="Calibri" w:hAnsi="Calibri"/>
          <w:sz w:val="24"/>
          <w:szCs w:val="24"/>
        </w:rPr>
        <w:t xml:space="preserve">think about the action research project that I’ll describe shortly. </w:t>
      </w:r>
      <w:r w:rsidR="00243921" w:rsidRPr="005864B5">
        <w:rPr>
          <w:rFonts w:ascii="Calibri" w:hAnsi="Calibri"/>
          <w:sz w:val="24"/>
          <w:szCs w:val="24"/>
        </w:rPr>
        <w:t xml:space="preserve">Free-form play in wild spaces develops what </w:t>
      </w:r>
      <w:r w:rsidR="00243921">
        <w:rPr>
          <w:rFonts w:ascii="Calibri" w:hAnsi="Calibri"/>
          <w:sz w:val="24"/>
          <w:szCs w:val="24"/>
        </w:rPr>
        <w:t xml:space="preserve">Howard </w:t>
      </w:r>
      <w:proofErr w:type="gramStart"/>
      <w:r w:rsidR="00243921">
        <w:rPr>
          <w:rFonts w:ascii="Calibri" w:hAnsi="Calibri"/>
          <w:sz w:val="24"/>
          <w:szCs w:val="24"/>
        </w:rPr>
        <w:t>Gardner,</w:t>
      </w:r>
      <w:proofErr w:type="gramEnd"/>
      <w:r w:rsidR="00243921">
        <w:rPr>
          <w:rFonts w:ascii="Calibri" w:hAnsi="Calibri"/>
          <w:sz w:val="24"/>
          <w:szCs w:val="24"/>
        </w:rPr>
        <w:t xml:space="preserve"> professor of Education at Harvard University </w:t>
      </w:r>
      <w:r w:rsidR="00243921" w:rsidRPr="005864B5">
        <w:rPr>
          <w:rFonts w:ascii="Calibri" w:hAnsi="Calibri"/>
          <w:sz w:val="24"/>
          <w:szCs w:val="24"/>
        </w:rPr>
        <w:t>calls the Eighth Intelligence</w:t>
      </w:r>
      <w:r w:rsidR="00243921">
        <w:rPr>
          <w:rFonts w:ascii="Calibri" w:hAnsi="Calibri"/>
          <w:sz w:val="24"/>
          <w:szCs w:val="24"/>
        </w:rPr>
        <w:t>, or naturalist intelligence</w:t>
      </w:r>
      <w:r w:rsidR="00243921" w:rsidRPr="005864B5">
        <w:rPr>
          <w:rFonts w:ascii="Calibri" w:hAnsi="Calibri"/>
          <w:sz w:val="24"/>
          <w:szCs w:val="24"/>
        </w:rPr>
        <w:t xml:space="preserve">. </w:t>
      </w:r>
      <w:r w:rsidR="00243921">
        <w:rPr>
          <w:rFonts w:ascii="Calibri" w:hAnsi="Calibri"/>
          <w:sz w:val="24"/>
          <w:szCs w:val="24"/>
        </w:rPr>
        <w:t xml:space="preserve">Leslie Owen Wilson, professor of Education at the University of Wisconsin notes that children with the eighth intelligence </w:t>
      </w:r>
      <w:r w:rsidR="00F1115B">
        <w:rPr>
          <w:rFonts w:ascii="Calibri" w:hAnsi="Calibri"/>
          <w:sz w:val="24"/>
          <w:szCs w:val="24"/>
        </w:rPr>
        <w:t>“</w:t>
      </w:r>
      <w:r w:rsidR="00243921">
        <w:rPr>
          <w:rFonts w:ascii="Calibri" w:hAnsi="Calibri"/>
          <w:sz w:val="24"/>
          <w:szCs w:val="24"/>
        </w:rPr>
        <w:t>like to be outside,</w:t>
      </w:r>
      <w:r w:rsidR="00F1115B">
        <w:rPr>
          <w:rFonts w:ascii="Calibri" w:hAnsi="Calibri"/>
          <w:sz w:val="24"/>
          <w:szCs w:val="24"/>
        </w:rPr>
        <w:t>”</w:t>
      </w:r>
      <w:r w:rsidR="00243921">
        <w:rPr>
          <w:rFonts w:ascii="Calibri" w:hAnsi="Calibri"/>
          <w:sz w:val="24"/>
          <w:szCs w:val="24"/>
        </w:rPr>
        <w:t xml:space="preserve"> </w:t>
      </w:r>
      <w:r w:rsidR="00F1115B">
        <w:rPr>
          <w:rFonts w:ascii="Calibri" w:hAnsi="Calibri"/>
          <w:sz w:val="24"/>
          <w:szCs w:val="24"/>
        </w:rPr>
        <w:t>“</w:t>
      </w:r>
      <w:r w:rsidR="00243921">
        <w:rPr>
          <w:rFonts w:ascii="Calibri" w:hAnsi="Calibri"/>
          <w:sz w:val="24"/>
          <w:szCs w:val="24"/>
        </w:rPr>
        <w:t>care about animals or plants,</w:t>
      </w:r>
      <w:r w:rsidR="00F1115B">
        <w:rPr>
          <w:rFonts w:ascii="Calibri" w:hAnsi="Calibri"/>
          <w:sz w:val="24"/>
          <w:szCs w:val="24"/>
        </w:rPr>
        <w:t>”</w:t>
      </w:r>
      <w:r w:rsidR="00243921">
        <w:rPr>
          <w:rFonts w:ascii="Calibri" w:hAnsi="Calibri"/>
          <w:sz w:val="24"/>
          <w:szCs w:val="24"/>
        </w:rPr>
        <w:t xml:space="preserve"> </w:t>
      </w:r>
      <w:r w:rsidR="00F1115B">
        <w:rPr>
          <w:rFonts w:ascii="Calibri" w:hAnsi="Calibri"/>
          <w:sz w:val="24"/>
          <w:szCs w:val="24"/>
        </w:rPr>
        <w:t>“</w:t>
      </w:r>
      <w:r w:rsidR="00243921">
        <w:rPr>
          <w:rFonts w:ascii="Calibri" w:hAnsi="Calibri"/>
          <w:sz w:val="24"/>
          <w:szCs w:val="24"/>
        </w:rPr>
        <w:t>have keen sensory skills,</w:t>
      </w:r>
      <w:r w:rsidR="00F1115B">
        <w:rPr>
          <w:rFonts w:ascii="Calibri" w:hAnsi="Calibri"/>
          <w:sz w:val="24"/>
          <w:szCs w:val="24"/>
        </w:rPr>
        <w:t>”</w:t>
      </w:r>
      <w:r w:rsidR="00243921">
        <w:rPr>
          <w:rFonts w:ascii="Calibri" w:hAnsi="Calibri"/>
          <w:sz w:val="24"/>
          <w:szCs w:val="24"/>
        </w:rPr>
        <w:t xml:space="preserve"> </w:t>
      </w:r>
      <w:r w:rsidR="00F1115B">
        <w:rPr>
          <w:rFonts w:ascii="Calibri" w:hAnsi="Calibri"/>
          <w:sz w:val="24"/>
          <w:szCs w:val="24"/>
        </w:rPr>
        <w:t>“</w:t>
      </w:r>
      <w:r w:rsidR="00243921">
        <w:rPr>
          <w:rFonts w:ascii="Calibri" w:hAnsi="Calibri"/>
          <w:sz w:val="24"/>
          <w:szCs w:val="24"/>
        </w:rPr>
        <w:t xml:space="preserve">notice patterns </w:t>
      </w:r>
      <w:r w:rsidR="00F1115B">
        <w:rPr>
          <w:rFonts w:ascii="Calibri" w:hAnsi="Calibri"/>
          <w:sz w:val="24"/>
          <w:szCs w:val="24"/>
        </w:rPr>
        <w:t>from</w:t>
      </w:r>
      <w:r w:rsidR="00243921">
        <w:rPr>
          <w:rFonts w:ascii="Calibri" w:hAnsi="Calibri"/>
          <w:sz w:val="24"/>
          <w:szCs w:val="24"/>
        </w:rPr>
        <w:t xml:space="preserve"> their surroundings,</w:t>
      </w:r>
      <w:r w:rsidR="00F1115B">
        <w:rPr>
          <w:rFonts w:ascii="Calibri" w:hAnsi="Calibri"/>
          <w:sz w:val="24"/>
          <w:szCs w:val="24"/>
        </w:rPr>
        <w:t>”</w:t>
      </w:r>
      <w:r w:rsidR="00243921">
        <w:rPr>
          <w:rFonts w:ascii="Calibri" w:hAnsi="Calibri"/>
          <w:sz w:val="24"/>
          <w:szCs w:val="24"/>
        </w:rPr>
        <w:t xml:space="preserve"> create collections of natural objects, </w:t>
      </w:r>
      <w:r w:rsidR="00F1115B">
        <w:rPr>
          <w:rFonts w:ascii="Calibri" w:hAnsi="Calibri"/>
          <w:sz w:val="24"/>
          <w:szCs w:val="24"/>
        </w:rPr>
        <w:t>“</w:t>
      </w:r>
      <w:r w:rsidR="00243921">
        <w:rPr>
          <w:rFonts w:ascii="Calibri" w:hAnsi="Calibri"/>
          <w:sz w:val="24"/>
          <w:szCs w:val="24"/>
        </w:rPr>
        <w:t xml:space="preserve">easily learn </w:t>
      </w:r>
      <w:r w:rsidR="00F1115B">
        <w:rPr>
          <w:rFonts w:ascii="Calibri" w:hAnsi="Calibri"/>
          <w:sz w:val="24"/>
          <w:szCs w:val="24"/>
        </w:rPr>
        <w:t xml:space="preserve">… </w:t>
      </w:r>
      <w:r w:rsidR="00243921">
        <w:rPr>
          <w:rFonts w:ascii="Calibri" w:hAnsi="Calibri"/>
          <w:sz w:val="24"/>
          <w:szCs w:val="24"/>
        </w:rPr>
        <w:t xml:space="preserve">names </w:t>
      </w:r>
      <w:r w:rsidR="00F1115B">
        <w:rPr>
          <w:rFonts w:ascii="Calibri" w:hAnsi="Calibri"/>
          <w:sz w:val="24"/>
          <w:szCs w:val="24"/>
        </w:rPr>
        <w:t xml:space="preserve">… </w:t>
      </w:r>
      <w:r w:rsidR="00243921">
        <w:rPr>
          <w:rFonts w:ascii="Calibri" w:hAnsi="Calibri"/>
          <w:sz w:val="24"/>
          <w:szCs w:val="24"/>
        </w:rPr>
        <w:t xml:space="preserve">and data about objects or species </w:t>
      </w:r>
      <w:r w:rsidR="00F1115B">
        <w:rPr>
          <w:rFonts w:ascii="Calibri" w:hAnsi="Calibri"/>
          <w:sz w:val="24"/>
          <w:szCs w:val="24"/>
        </w:rPr>
        <w:t xml:space="preserve">found </w:t>
      </w:r>
      <w:r w:rsidR="00243921">
        <w:rPr>
          <w:rFonts w:ascii="Calibri" w:hAnsi="Calibri"/>
          <w:sz w:val="24"/>
          <w:szCs w:val="24"/>
        </w:rPr>
        <w:t>in the natural world,</w:t>
      </w:r>
      <w:r w:rsidR="00F1115B">
        <w:rPr>
          <w:rFonts w:ascii="Calibri" w:hAnsi="Calibri"/>
          <w:sz w:val="24"/>
          <w:szCs w:val="24"/>
        </w:rPr>
        <w:t>”</w:t>
      </w:r>
      <w:r w:rsidR="00243921">
        <w:rPr>
          <w:rFonts w:ascii="Calibri" w:hAnsi="Calibri"/>
          <w:sz w:val="24"/>
          <w:szCs w:val="24"/>
        </w:rPr>
        <w:t xml:space="preserve"> and </w:t>
      </w:r>
      <w:r w:rsidR="00F1115B">
        <w:rPr>
          <w:rFonts w:ascii="Calibri" w:hAnsi="Calibri"/>
          <w:sz w:val="24"/>
          <w:szCs w:val="24"/>
        </w:rPr>
        <w:t>“</w:t>
      </w:r>
      <w:r w:rsidR="00243921">
        <w:rPr>
          <w:rFonts w:ascii="Calibri" w:hAnsi="Calibri"/>
          <w:sz w:val="24"/>
          <w:szCs w:val="24"/>
        </w:rPr>
        <w:t xml:space="preserve">show heightened </w:t>
      </w:r>
      <w:r w:rsidR="00F1115B">
        <w:rPr>
          <w:rFonts w:ascii="Calibri" w:hAnsi="Calibri"/>
          <w:sz w:val="24"/>
          <w:szCs w:val="24"/>
        </w:rPr>
        <w:t xml:space="preserve">… </w:t>
      </w:r>
      <w:r w:rsidR="00243921">
        <w:rPr>
          <w:rFonts w:ascii="Calibri" w:hAnsi="Calibri"/>
          <w:sz w:val="24"/>
          <w:szCs w:val="24"/>
        </w:rPr>
        <w:t>concern for the environment and endangered species.</w:t>
      </w:r>
      <w:r w:rsidR="00F1115B">
        <w:rPr>
          <w:rFonts w:ascii="Calibri" w:hAnsi="Calibri"/>
          <w:sz w:val="24"/>
          <w:szCs w:val="24"/>
        </w:rPr>
        <w:t>”</w:t>
      </w:r>
      <w:r w:rsidR="00F1115B">
        <w:rPr>
          <w:rStyle w:val="FootnoteReference"/>
          <w:rFonts w:ascii="Calibri" w:hAnsi="Calibri"/>
          <w:sz w:val="24"/>
          <w:szCs w:val="24"/>
        </w:rPr>
        <w:footnoteReference w:id="1"/>
      </w:r>
      <w:r w:rsidR="00F1115B" w:rsidRPr="001B00C1">
        <w:rPr>
          <w:rFonts w:ascii="Calibri" w:hAnsi="Calibri"/>
          <w:sz w:val="24"/>
          <w:szCs w:val="24"/>
        </w:rPr>
        <w:t xml:space="preserve"> </w:t>
      </w:r>
      <w:r w:rsidR="007B1050">
        <w:rPr>
          <w:rFonts w:ascii="Calibri" w:hAnsi="Calibri"/>
          <w:sz w:val="24"/>
          <w:szCs w:val="24"/>
        </w:rPr>
        <w:t xml:space="preserve"> </w:t>
      </w:r>
      <w:r w:rsidR="00F1115B">
        <w:rPr>
          <w:rFonts w:ascii="Calibri" w:hAnsi="Calibri"/>
          <w:sz w:val="24"/>
          <w:szCs w:val="24"/>
        </w:rPr>
        <w:t xml:space="preserve">The Pennsylvania Land Trust Association </w:t>
      </w:r>
      <w:proofErr w:type="gramStart"/>
      <w:r w:rsidR="00F1115B">
        <w:rPr>
          <w:rFonts w:ascii="Calibri" w:hAnsi="Calibri"/>
          <w:sz w:val="24"/>
          <w:szCs w:val="24"/>
        </w:rPr>
        <w:t>notes that</w:t>
      </w:r>
      <w:proofErr w:type="gramEnd"/>
      <w:r w:rsidR="00F1115B">
        <w:rPr>
          <w:rFonts w:ascii="Calibri" w:hAnsi="Calibri"/>
          <w:sz w:val="24"/>
          <w:szCs w:val="24"/>
        </w:rPr>
        <w:t xml:space="preserve"> “</w:t>
      </w:r>
      <w:r w:rsidR="007B1050">
        <w:rPr>
          <w:rFonts w:ascii="Calibri" w:hAnsi="Calibri"/>
          <w:color w:val="211E1E"/>
          <w:sz w:val="24"/>
          <w:szCs w:val="24"/>
        </w:rPr>
        <w:t>i</w:t>
      </w:r>
      <w:r w:rsidR="007B1050" w:rsidRPr="007B1050">
        <w:rPr>
          <w:rFonts w:ascii="Calibri" w:hAnsi="Calibri"/>
          <w:color w:val="211E1E"/>
          <w:sz w:val="24"/>
          <w:szCs w:val="24"/>
        </w:rPr>
        <w:t xml:space="preserve">t turns out that the single most common influence on adult conservation values comes from </w:t>
      </w:r>
      <w:r w:rsidR="007B1050">
        <w:rPr>
          <w:rFonts w:ascii="Calibri" w:hAnsi="Calibri"/>
          <w:color w:val="211E1E"/>
          <w:sz w:val="24"/>
          <w:szCs w:val="24"/>
        </w:rPr>
        <w:t>…</w:t>
      </w:r>
      <w:r w:rsidR="007B1050" w:rsidRPr="007B1050">
        <w:rPr>
          <w:rFonts w:ascii="Calibri" w:hAnsi="Calibri"/>
          <w:color w:val="211E1E"/>
          <w:sz w:val="24"/>
          <w:szCs w:val="24"/>
        </w:rPr>
        <w:t xml:space="preserve"> unstructured, frequent childhood play in wild settings. The kind of play that saw you start a rock collection, or build a secret fort in the woods, or sometimes just lie in tall grass and watch the clouds float by</w:t>
      </w:r>
      <w:r w:rsidR="007B1050">
        <w:rPr>
          <w:rFonts w:ascii="Calibri" w:hAnsi="Calibri"/>
          <w:color w:val="211E1E"/>
          <w:sz w:val="24"/>
          <w:szCs w:val="24"/>
        </w:rPr>
        <w:t>.”</w:t>
      </w:r>
      <w:r w:rsidR="00551A95">
        <w:rPr>
          <w:rStyle w:val="FootnoteReference"/>
          <w:rFonts w:ascii="Calibri" w:hAnsi="Calibri"/>
          <w:color w:val="211E1E"/>
          <w:sz w:val="24"/>
          <w:szCs w:val="24"/>
        </w:rPr>
        <w:footnoteReference w:id="2"/>
      </w:r>
    </w:p>
    <w:p w14:paraId="0409F14D" w14:textId="77777777" w:rsidR="000E0B42" w:rsidRDefault="000E0B42" w:rsidP="005C5E09">
      <w:pPr>
        <w:spacing w:line="480" w:lineRule="auto"/>
        <w:rPr>
          <w:rFonts w:ascii="Calibri" w:hAnsi="Calibri" w:cs="Times New Roman"/>
          <w:b/>
          <w:sz w:val="24"/>
          <w:szCs w:val="24"/>
        </w:rPr>
      </w:pPr>
    </w:p>
    <w:p w14:paraId="2241202B" w14:textId="26D70D1F" w:rsidR="00291E39" w:rsidRPr="00291E39" w:rsidRDefault="00291E39" w:rsidP="005C5E09">
      <w:pPr>
        <w:spacing w:line="480" w:lineRule="auto"/>
        <w:rPr>
          <w:rFonts w:ascii="Calibri" w:hAnsi="Calibri" w:cs="Times New Roman"/>
          <w:b/>
          <w:sz w:val="24"/>
          <w:szCs w:val="24"/>
        </w:rPr>
      </w:pPr>
      <w:r w:rsidRPr="00291E39">
        <w:rPr>
          <w:rFonts w:ascii="Calibri" w:hAnsi="Calibri" w:cs="Times New Roman"/>
          <w:b/>
          <w:sz w:val="24"/>
          <w:szCs w:val="24"/>
        </w:rPr>
        <w:lastRenderedPageBreak/>
        <w:t>The Situation</w:t>
      </w:r>
      <w:r w:rsidR="00551CAA" w:rsidRPr="00291E39">
        <w:rPr>
          <w:rFonts w:ascii="Calibri" w:hAnsi="Calibri" w:cs="Times New Roman"/>
          <w:b/>
          <w:sz w:val="24"/>
          <w:szCs w:val="24"/>
        </w:rPr>
        <w:tab/>
      </w:r>
    </w:p>
    <w:p w14:paraId="3564C882" w14:textId="31880441" w:rsidR="00551CAA" w:rsidRDefault="00291E39" w:rsidP="005C5E09">
      <w:pPr>
        <w:spacing w:line="480" w:lineRule="auto"/>
        <w:rPr>
          <w:rFonts w:ascii="Calibri" w:hAnsi="Calibri" w:cs="Times New Roman"/>
          <w:sz w:val="24"/>
          <w:szCs w:val="24"/>
        </w:rPr>
      </w:pPr>
      <w:r>
        <w:rPr>
          <w:rFonts w:ascii="Calibri" w:hAnsi="Calibri" w:cs="Times New Roman"/>
          <w:sz w:val="24"/>
          <w:szCs w:val="24"/>
        </w:rPr>
        <w:tab/>
      </w:r>
      <w:r w:rsidR="007F0B73">
        <w:rPr>
          <w:rFonts w:ascii="Calibri" w:hAnsi="Calibri" w:cs="Times New Roman"/>
          <w:sz w:val="24"/>
          <w:szCs w:val="24"/>
        </w:rPr>
        <w:t xml:space="preserve">My </w:t>
      </w:r>
      <w:r w:rsidR="00DD7F0C">
        <w:rPr>
          <w:rFonts w:ascii="Calibri" w:hAnsi="Calibri" w:cs="Times New Roman"/>
          <w:sz w:val="24"/>
          <w:szCs w:val="24"/>
        </w:rPr>
        <w:t xml:space="preserve">collaborative </w:t>
      </w:r>
      <w:r w:rsidR="007F0B73">
        <w:rPr>
          <w:rFonts w:ascii="Calibri" w:hAnsi="Calibri" w:cs="Times New Roman"/>
          <w:sz w:val="24"/>
          <w:szCs w:val="24"/>
        </w:rPr>
        <w:t xml:space="preserve">action research project </w:t>
      </w:r>
      <w:r w:rsidR="00283C91">
        <w:rPr>
          <w:rFonts w:ascii="Calibri" w:hAnsi="Calibri" w:cs="Times New Roman"/>
          <w:sz w:val="24"/>
          <w:szCs w:val="24"/>
        </w:rPr>
        <w:t>involve</w:t>
      </w:r>
      <w:r w:rsidR="007F0B73">
        <w:rPr>
          <w:rFonts w:ascii="Calibri" w:hAnsi="Calibri" w:cs="Times New Roman"/>
          <w:sz w:val="24"/>
          <w:szCs w:val="24"/>
        </w:rPr>
        <w:t xml:space="preserve">s </w:t>
      </w:r>
      <w:r w:rsidR="00DD7F0C">
        <w:rPr>
          <w:rFonts w:ascii="Calibri" w:hAnsi="Calibri" w:cs="Times New Roman"/>
          <w:sz w:val="24"/>
          <w:szCs w:val="24"/>
        </w:rPr>
        <w:t xml:space="preserve">a core group of individuals who </w:t>
      </w:r>
      <w:r w:rsidR="00D9604B">
        <w:rPr>
          <w:rFonts w:ascii="Calibri" w:hAnsi="Calibri" w:cs="Times New Roman"/>
          <w:sz w:val="24"/>
          <w:szCs w:val="24"/>
        </w:rPr>
        <w:t>love outdoor play and care deeply about children. We’</w:t>
      </w:r>
      <w:r w:rsidR="00DD7F0C">
        <w:rPr>
          <w:rFonts w:ascii="Calibri" w:hAnsi="Calibri" w:cs="Times New Roman"/>
          <w:sz w:val="24"/>
          <w:szCs w:val="24"/>
        </w:rPr>
        <w:t>re dedicated to educating children about the natural world through hands-on exploration outdoors</w:t>
      </w:r>
      <w:r w:rsidR="00D9604B">
        <w:rPr>
          <w:rFonts w:ascii="Calibri" w:hAnsi="Calibri" w:cs="Times New Roman"/>
          <w:sz w:val="24"/>
          <w:szCs w:val="24"/>
        </w:rPr>
        <w:t>. We’</w:t>
      </w:r>
      <w:r w:rsidR="00DD7F0C">
        <w:rPr>
          <w:rFonts w:ascii="Calibri" w:hAnsi="Calibri" w:cs="Times New Roman"/>
          <w:sz w:val="24"/>
          <w:szCs w:val="24"/>
        </w:rPr>
        <w:t>ve staged a series of persuasive communication interventions to activate interest in and support for the</w:t>
      </w:r>
      <w:r w:rsidR="00C64D40">
        <w:rPr>
          <w:rFonts w:ascii="Calibri" w:hAnsi="Calibri" w:cs="Times New Roman"/>
          <w:sz w:val="24"/>
          <w:szCs w:val="24"/>
        </w:rPr>
        <w:t xml:space="preserve"> </w:t>
      </w:r>
      <w:r w:rsidR="007F0B73">
        <w:rPr>
          <w:rFonts w:ascii="Calibri" w:hAnsi="Calibri" w:cs="Times New Roman"/>
          <w:sz w:val="24"/>
          <w:szCs w:val="24"/>
        </w:rPr>
        <w:t>preserv</w:t>
      </w:r>
      <w:r w:rsidR="00C64D40">
        <w:rPr>
          <w:rFonts w:ascii="Calibri" w:hAnsi="Calibri" w:cs="Times New Roman"/>
          <w:sz w:val="24"/>
          <w:szCs w:val="24"/>
        </w:rPr>
        <w:t>ation of</w:t>
      </w:r>
      <w:r w:rsidR="007F0B73">
        <w:rPr>
          <w:rFonts w:ascii="Calibri" w:hAnsi="Calibri" w:cs="Times New Roman"/>
          <w:sz w:val="24"/>
          <w:szCs w:val="24"/>
        </w:rPr>
        <w:t xml:space="preserve"> the School Forest owned by the </w:t>
      </w:r>
      <w:r w:rsidR="00283C91">
        <w:rPr>
          <w:rFonts w:ascii="Calibri" w:hAnsi="Calibri" w:cs="Times New Roman"/>
          <w:sz w:val="24"/>
          <w:szCs w:val="24"/>
        </w:rPr>
        <w:t xml:space="preserve">public </w:t>
      </w:r>
      <w:r w:rsidR="007F0B73">
        <w:rPr>
          <w:rFonts w:ascii="Calibri" w:hAnsi="Calibri" w:cs="Times New Roman"/>
          <w:sz w:val="24"/>
          <w:szCs w:val="24"/>
        </w:rPr>
        <w:t xml:space="preserve">Garrison Union Free School District of Garrison, New York. Garrison is a wooded, </w:t>
      </w:r>
      <w:r w:rsidR="003F68D3">
        <w:rPr>
          <w:rFonts w:ascii="Calibri" w:hAnsi="Calibri" w:cs="Times New Roman"/>
          <w:sz w:val="24"/>
          <w:szCs w:val="24"/>
        </w:rPr>
        <w:t xml:space="preserve">naturally beautiful, </w:t>
      </w:r>
      <w:r w:rsidR="007F0B73">
        <w:rPr>
          <w:rFonts w:ascii="Calibri" w:hAnsi="Calibri" w:cs="Times New Roman"/>
          <w:sz w:val="24"/>
          <w:szCs w:val="24"/>
        </w:rPr>
        <w:t xml:space="preserve">rural community 72 minutes north of New York City. It sits on the east bank of the Hudson River in a hilly, wooded area called the Hudson Highlands. </w:t>
      </w:r>
      <w:r w:rsidR="00077F52">
        <w:rPr>
          <w:rFonts w:ascii="Calibri" w:hAnsi="Calibri" w:cs="Times New Roman"/>
          <w:sz w:val="24"/>
          <w:szCs w:val="24"/>
        </w:rPr>
        <w:t>In Garrison, h</w:t>
      </w:r>
      <w:r w:rsidR="00283C91">
        <w:rPr>
          <w:rFonts w:ascii="Calibri" w:hAnsi="Calibri" w:cs="Times New Roman"/>
          <w:sz w:val="24"/>
          <w:szCs w:val="24"/>
        </w:rPr>
        <w:t xml:space="preserve">ouses are </w:t>
      </w:r>
      <w:r w:rsidR="003F68D3">
        <w:rPr>
          <w:rFonts w:ascii="Calibri" w:hAnsi="Calibri" w:cs="Times New Roman"/>
          <w:sz w:val="24"/>
          <w:szCs w:val="24"/>
        </w:rPr>
        <w:t xml:space="preserve">situated </w:t>
      </w:r>
      <w:r w:rsidR="00283C91">
        <w:rPr>
          <w:rFonts w:ascii="Calibri" w:hAnsi="Calibri" w:cs="Times New Roman"/>
          <w:sz w:val="24"/>
          <w:szCs w:val="24"/>
        </w:rPr>
        <w:t>far apart</w:t>
      </w:r>
      <w:r w:rsidR="003F68D3">
        <w:rPr>
          <w:rFonts w:ascii="Calibri" w:hAnsi="Calibri" w:cs="Times New Roman"/>
          <w:sz w:val="24"/>
          <w:szCs w:val="24"/>
        </w:rPr>
        <w:t xml:space="preserve"> from one another</w:t>
      </w:r>
      <w:r w:rsidR="00283C91">
        <w:rPr>
          <w:rFonts w:ascii="Calibri" w:hAnsi="Calibri" w:cs="Times New Roman"/>
          <w:sz w:val="24"/>
          <w:szCs w:val="24"/>
        </w:rPr>
        <w:t xml:space="preserve">, and dirt roads are common. In addition to residential property, Garrison contains farmland, </w:t>
      </w:r>
      <w:r w:rsidR="00116C9B">
        <w:rPr>
          <w:rFonts w:ascii="Calibri" w:hAnsi="Calibri" w:cs="Times New Roman"/>
          <w:sz w:val="24"/>
          <w:szCs w:val="24"/>
        </w:rPr>
        <w:t xml:space="preserve">New York </w:t>
      </w:r>
      <w:r w:rsidR="00283C91">
        <w:rPr>
          <w:rFonts w:ascii="Calibri" w:hAnsi="Calibri" w:cs="Times New Roman"/>
          <w:sz w:val="24"/>
          <w:szCs w:val="24"/>
        </w:rPr>
        <w:t xml:space="preserve">State </w:t>
      </w:r>
      <w:r w:rsidR="00116C9B">
        <w:rPr>
          <w:rFonts w:ascii="Calibri" w:hAnsi="Calibri" w:cs="Times New Roman"/>
          <w:sz w:val="24"/>
          <w:szCs w:val="24"/>
        </w:rPr>
        <w:t>p</w:t>
      </w:r>
      <w:r w:rsidR="00283C91">
        <w:rPr>
          <w:rFonts w:ascii="Calibri" w:hAnsi="Calibri" w:cs="Times New Roman"/>
          <w:sz w:val="24"/>
          <w:szCs w:val="24"/>
        </w:rPr>
        <w:t xml:space="preserve">ark land, </w:t>
      </w:r>
      <w:r w:rsidR="003F68D3">
        <w:rPr>
          <w:rFonts w:ascii="Calibri" w:hAnsi="Calibri" w:cs="Times New Roman"/>
          <w:sz w:val="24"/>
          <w:szCs w:val="24"/>
        </w:rPr>
        <w:t xml:space="preserve">two </w:t>
      </w:r>
      <w:r w:rsidR="00283C91">
        <w:rPr>
          <w:rFonts w:ascii="Calibri" w:hAnsi="Calibri" w:cs="Times New Roman"/>
          <w:sz w:val="24"/>
          <w:szCs w:val="24"/>
        </w:rPr>
        <w:t xml:space="preserve">golf courses, </w:t>
      </w:r>
      <w:r w:rsidR="003F68D3">
        <w:rPr>
          <w:rFonts w:ascii="Calibri" w:hAnsi="Calibri" w:cs="Times New Roman"/>
          <w:sz w:val="24"/>
          <w:szCs w:val="24"/>
        </w:rPr>
        <w:t xml:space="preserve">a country club, </w:t>
      </w:r>
      <w:r w:rsidR="00283C91">
        <w:rPr>
          <w:rFonts w:ascii="Calibri" w:hAnsi="Calibri" w:cs="Times New Roman"/>
          <w:sz w:val="24"/>
          <w:szCs w:val="24"/>
        </w:rPr>
        <w:t xml:space="preserve">churches, a library, a post office, the Garrison School, a café, and two gas stations. </w:t>
      </w:r>
      <w:r w:rsidR="00A73915">
        <w:rPr>
          <w:rFonts w:ascii="Calibri" w:hAnsi="Calibri" w:cs="Times New Roman"/>
          <w:sz w:val="24"/>
          <w:szCs w:val="24"/>
        </w:rPr>
        <w:t>Significant intellectual, spiritual, and cultural institutions are located in Garrison, including the Hastings Institute</w:t>
      </w:r>
      <w:r w:rsidR="00560585">
        <w:rPr>
          <w:rFonts w:ascii="Calibri" w:hAnsi="Calibri" w:cs="Times New Roman"/>
          <w:sz w:val="24"/>
          <w:szCs w:val="24"/>
        </w:rPr>
        <w:t>, a nonpartisan research center on bioethics; the Garrison Institute, which applies the power of contemplation to social and environmental change;</w:t>
      </w:r>
      <w:r w:rsidR="00A73915">
        <w:rPr>
          <w:rFonts w:ascii="Calibri" w:hAnsi="Calibri" w:cs="Times New Roman"/>
          <w:sz w:val="24"/>
          <w:szCs w:val="24"/>
        </w:rPr>
        <w:t xml:space="preserve"> the Gar</w:t>
      </w:r>
      <w:r w:rsidR="00560585">
        <w:rPr>
          <w:rFonts w:ascii="Calibri" w:hAnsi="Calibri" w:cs="Times New Roman"/>
          <w:sz w:val="24"/>
          <w:szCs w:val="24"/>
        </w:rPr>
        <w:t>den Conservancy; Hudson Highlands Land Trust;</w:t>
      </w:r>
      <w:r w:rsidR="00A73915">
        <w:rPr>
          <w:rFonts w:ascii="Calibri" w:hAnsi="Calibri" w:cs="Times New Roman"/>
          <w:sz w:val="24"/>
          <w:szCs w:val="24"/>
        </w:rPr>
        <w:t xml:space="preserve"> the Hud</w:t>
      </w:r>
      <w:r w:rsidR="00560585">
        <w:rPr>
          <w:rFonts w:ascii="Calibri" w:hAnsi="Calibri" w:cs="Times New Roman"/>
          <w:sz w:val="24"/>
          <w:szCs w:val="24"/>
        </w:rPr>
        <w:t>son Valley Shakespeare Festival;</w:t>
      </w:r>
      <w:r w:rsidR="00A73915">
        <w:rPr>
          <w:rFonts w:ascii="Calibri" w:hAnsi="Calibri" w:cs="Times New Roman"/>
          <w:sz w:val="24"/>
          <w:szCs w:val="24"/>
        </w:rPr>
        <w:t xml:space="preserve"> the Walter </w:t>
      </w:r>
      <w:proofErr w:type="spellStart"/>
      <w:r w:rsidR="00A73915">
        <w:rPr>
          <w:rFonts w:ascii="Calibri" w:hAnsi="Calibri" w:cs="Times New Roman"/>
          <w:sz w:val="24"/>
          <w:szCs w:val="24"/>
        </w:rPr>
        <w:t>Hoving</w:t>
      </w:r>
      <w:proofErr w:type="spellEnd"/>
      <w:r w:rsidR="00A73915">
        <w:rPr>
          <w:rFonts w:ascii="Calibri" w:hAnsi="Calibri" w:cs="Times New Roman"/>
          <w:sz w:val="24"/>
          <w:szCs w:val="24"/>
        </w:rPr>
        <w:t xml:space="preserve"> Home</w:t>
      </w:r>
      <w:r w:rsidR="007E4042">
        <w:rPr>
          <w:rFonts w:ascii="Calibri" w:hAnsi="Calibri" w:cs="Times New Roman"/>
          <w:sz w:val="24"/>
          <w:szCs w:val="24"/>
        </w:rPr>
        <w:t xml:space="preserve"> and the</w:t>
      </w:r>
      <w:r w:rsidR="00551CAA">
        <w:rPr>
          <w:rFonts w:ascii="Calibri" w:hAnsi="Calibri" w:cs="Times New Roman"/>
          <w:sz w:val="24"/>
          <w:szCs w:val="24"/>
        </w:rPr>
        <w:t xml:space="preserve"> </w:t>
      </w:r>
      <w:proofErr w:type="spellStart"/>
      <w:r w:rsidR="00551CAA">
        <w:rPr>
          <w:rFonts w:ascii="Calibri" w:hAnsi="Calibri" w:cs="Times New Roman"/>
          <w:sz w:val="24"/>
          <w:szCs w:val="24"/>
        </w:rPr>
        <w:t>Graymoor</w:t>
      </w:r>
      <w:proofErr w:type="spellEnd"/>
      <w:r w:rsidR="00551CAA">
        <w:rPr>
          <w:rFonts w:ascii="Calibri" w:hAnsi="Calibri" w:cs="Times New Roman"/>
          <w:sz w:val="24"/>
          <w:szCs w:val="24"/>
        </w:rPr>
        <w:t xml:space="preserve"> Spiritual Life Center</w:t>
      </w:r>
      <w:r w:rsidR="007E4042">
        <w:rPr>
          <w:rFonts w:ascii="Calibri" w:hAnsi="Calibri" w:cs="Times New Roman"/>
          <w:sz w:val="24"/>
          <w:szCs w:val="24"/>
        </w:rPr>
        <w:t>; facilities that help individuals to overcome addiction;</w:t>
      </w:r>
      <w:r w:rsidR="00551CAA">
        <w:rPr>
          <w:rFonts w:ascii="Calibri" w:hAnsi="Calibri" w:cs="Times New Roman"/>
          <w:sz w:val="24"/>
          <w:szCs w:val="24"/>
        </w:rPr>
        <w:t xml:space="preserve"> Boscobel House and Gardens, and </w:t>
      </w:r>
      <w:proofErr w:type="spellStart"/>
      <w:r w:rsidR="00A73915">
        <w:rPr>
          <w:rFonts w:ascii="Calibri" w:hAnsi="Calibri" w:cs="Times New Roman"/>
          <w:sz w:val="24"/>
          <w:szCs w:val="24"/>
        </w:rPr>
        <w:t>Manitoga</w:t>
      </w:r>
      <w:proofErr w:type="spellEnd"/>
      <w:r w:rsidR="00551CAA">
        <w:rPr>
          <w:rFonts w:ascii="Calibri" w:hAnsi="Calibri" w:cs="Times New Roman"/>
          <w:sz w:val="24"/>
          <w:szCs w:val="24"/>
        </w:rPr>
        <w:t xml:space="preserve">, the </w:t>
      </w:r>
      <w:proofErr w:type="spellStart"/>
      <w:r w:rsidR="00551CAA">
        <w:rPr>
          <w:rFonts w:ascii="Calibri" w:hAnsi="Calibri" w:cs="Times New Roman"/>
          <w:sz w:val="24"/>
          <w:szCs w:val="24"/>
        </w:rPr>
        <w:t>Russel</w:t>
      </w:r>
      <w:proofErr w:type="spellEnd"/>
      <w:r w:rsidR="00551CAA">
        <w:rPr>
          <w:rFonts w:ascii="Calibri" w:hAnsi="Calibri" w:cs="Times New Roman"/>
          <w:sz w:val="24"/>
          <w:szCs w:val="24"/>
        </w:rPr>
        <w:t xml:space="preserve"> Wright Design Center</w:t>
      </w:r>
      <w:r w:rsidR="007E4042">
        <w:rPr>
          <w:rFonts w:ascii="Calibri" w:hAnsi="Calibri" w:cs="Times New Roman"/>
          <w:sz w:val="24"/>
          <w:szCs w:val="24"/>
        </w:rPr>
        <w:t>, which is a National Historic Landmark that was added to the World Monuments Watch list in 2012.</w:t>
      </w:r>
      <w:r w:rsidR="008A6A02">
        <w:rPr>
          <w:rStyle w:val="FootnoteReference"/>
          <w:rFonts w:ascii="Calibri" w:hAnsi="Calibri" w:cs="Times New Roman"/>
          <w:sz w:val="24"/>
          <w:szCs w:val="24"/>
        </w:rPr>
        <w:footnoteReference w:id="3"/>
      </w:r>
    </w:p>
    <w:p w14:paraId="0AEB9466" w14:textId="478FB5B7" w:rsidR="007F0B73" w:rsidRDefault="00551CAA" w:rsidP="005C5E09">
      <w:pPr>
        <w:spacing w:line="480" w:lineRule="auto"/>
        <w:rPr>
          <w:rFonts w:ascii="Calibri" w:hAnsi="Calibri" w:cs="Times New Roman"/>
          <w:sz w:val="24"/>
          <w:szCs w:val="24"/>
        </w:rPr>
      </w:pPr>
      <w:r>
        <w:rPr>
          <w:rFonts w:ascii="Calibri" w:hAnsi="Calibri" w:cs="Times New Roman"/>
          <w:sz w:val="24"/>
          <w:szCs w:val="24"/>
        </w:rPr>
        <w:lastRenderedPageBreak/>
        <w:tab/>
      </w:r>
      <w:r w:rsidR="007F0B73">
        <w:rPr>
          <w:rFonts w:ascii="Calibri" w:hAnsi="Calibri" w:cs="Times New Roman"/>
          <w:sz w:val="24"/>
          <w:szCs w:val="24"/>
        </w:rPr>
        <w:t xml:space="preserve">The </w:t>
      </w:r>
      <w:r w:rsidR="00116C9B">
        <w:rPr>
          <w:rFonts w:ascii="Calibri" w:hAnsi="Calibri" w:cs="Times New Roman"/>
          <w:sz w:val="24"/>
          <w:szCs w:val="24"/>
        </w:rPr>
        <w:t xml:space="preserve">Garrison School was founded in 1793. </w:t>
      </w:r>
      <w:r w:rsidR="009D4C5E">
        <w:rPr>
          <w:rFonts w:ascii="Calibri" w:hAnsi="Calibri" w:cs="Times New Roman"/>
          <w:sz w:val="24"/>
          <w:szCs w:val="24"/>
        </w:rPr>
        <w:t>A</w:t>
      </w:r>
      <w:r w:rsidR="00116C9B">
        <w:rPr>
          <w:rFonts w:ascii="Calibri" w:hAnsi="Calibri" w:cs="Times New Roman"/>
          <w:sz w:val="24"/>
          <w:szCs w:val="24"/>
        </w:rPr>
        <w:t xml:space="preserve"> small K-8 school</w:t>
      </w:r>
      <w:r w:rsidR="00F91F40">
        <w:rPr>
          <w:rFonts w:ascii="Calibri" w:hAnsi="Calibri" w:cs="Times New Roman"/>
          <w:sz w:val="24"/>
          <w:szCs w:val="24"/>
        </w:rPr>
        <w:t xml:space="preserve"> with about 2</w:t>
      </w:r>
      <w:r w:rsidR="002430D3">
        <w:rPr>
          <w:rFonts w:ascii="Calibri" w:hAnsi="Calibri" w:cs="Times New Roman"/>
          <w:sz w:val="24"/>
          <w:szCs w:val="24"/>
        </w:rPr>
        <w:t>7</w:t>
      </w:r>
      <w:r w:rsidR="00F91F40">
        <w:rPr>
          <w:rFonts w:ascii="Calibri" w:hAnsi="Calibri" w:cs="Times New Roman"/>
          <w:sz w:val="24"/>
          <w:szCs w:val="24"/>
        </w:rPr>
        <w:t>0 students</w:t>
      </w:r>
      <w:r w:rsidR="00116C9B">
        <w:rPr>
          <w:rFonts w:ascii="Calibri" w:hAnsi="Calibri" w:cs="Times New Roman"/>
          <w:sz w:val="24"/>
          <w:szCs w:val="24"/>
        </w:rPr>
        <w:t xml:space="preserve">, it is </w:t>
      </w:r>
      <w:r w:rsidR="002430D3">
        <w:rPr>
          <w:rFonts w:ascii="Calibri" w:hAnsi="Calibri" w:cs="Times New Roman"/>
          <w:sz w:val="24"/>
          <w:szCs w:val="24"/>
        </w:rPr>
        <w:t xml:space="preserve">academically </w:t>
      </w:r>
      <w:r w:rsidR="00116C9B">
        <w:rPr>
          <w:rFonts w:ascii="Calibri" w:hAnsi="Calibri" w:cs="Times New Roman"/>
          <w:sz w:val="24"/>
          <w:szCs w:val="24"/>
        </w:rPr>
        <w:t>one of the top school districts in New York</w:t>
      </w:r>
      <w:r w:rsidR="00E21029">
        <w:rPr>
          <w:rFonts w:ascii="Calibri" w:hAnsi="Calibri" w:cs="Times New Roman"/>
          <w:sz w:val="24"/>
          <w:szCs w:val="24"/>
        </w:rPr>
        <w:t xml:space="preserve"> State</w:t>
      </w:r>
      <w:r w:rsidR="00116C9B">
        <w:rPr>
          <w:rFonts w:ascii="Calibri" w:hAnsi="Calibri" w:cs="Times New Roman"/>
          <w:sz w:val="24"/>
          <w:szCs w:val="24"/>
        </w:rPr>
        <w:t xml:space="preserve">. It received Blue Ribbon School designation from the U.S. Department of Education in 2010. The New York State Department of Education designated it a Reward School in August 2014. One of the things that makes the Garrison </w:t>
      </w:r>
      <w:r w:rsidR="00DD7F0C">
        <w:rPr>
          <w:rFonts w:ascii="Calibri" w:hAnsi="Calibri" w:cs="Times New Roman"/>
          <w:sz w:val="24"/>
          <w:szCs w:val="24"/>
        </w:rPr>
        <w:t>S</w:t>
      </w:r>
      <w:r w:rsidR="00FC205C">
        <w:rPr>
          <w:rFonts w:ascii="Calibri" w:hAnsi="Calibri" w:cs="Times New Roman"/>
          <w:sz w:val="24"/>
          <w:szCs w:val="24"/>
        </w:rPr>
        <w:t xml:space="preserve">chool </w:t>
      </w:r>
      <w:r w:rsidR="00DD7F0C">
        <w:rPr>
          <w:rFonts w:ascii="Calibri" w:hAnsi="Calibri" w:cs="Times New Roman"/>
          <w:sz w:val="24"/>
          <w:szCs w:val="24"/>
        </w:rPr>
        <w:t>D</w:t>
      </w:r>
      <w:r w:rsidR="00116C9B">
        <w:rPr>
          <w:rFonts w:ascii="Calibri" w:hAnsi="Calibri" w:cs="Times New Roman"/>
          <w:sz w:val="24"/>
          <w:szCs w:val="24"/>
        </w:rPr>
        <w:t xml:space="preserve">istrict unique is </w:t>
      </w:r>
      <w:r w:rsidR="0035691F">
        <w:rPr>
          <w:rFonts w:ascii="Calibri" w:hAnsi="Calibri" w:cs="Times New Roman"/>
          <w:sz w:val="24"/>
          <w:szCs w:val="24"/>
        </w:rPr>
        <w:t>its</w:t>
      </w:r>
      <w:r w:rsidR="00116C9B">
        <w:rPr>
          <w:rFonts w:ascii="Calibri" w:hAnsi="Calibri" w:cs="Times New Roman"/>
          <w:sz w:val="24"/>
          <w:szCs w:val="24"/>
        </w:rPr>
        <w:t xml:space="preserve"> 185-acre forest. The </w:t>
      </w:r>
      <w:r w:rsidR="007F0B73">
        <w:rPr>
          <w:rFonts w:ascii="Calibri" w:hAnsi="Calibri" w:cs="Times New Roman"/>
          <w:sz w:val="24"/>
          <w:szCs w:val="24"/>
        </w:rPr>
        <w:t>Sloan, Osborn, and Gunther families gave the forest land to the School District in 196</w:t>
      </w:r>
      <w:r w:rsidR="00F05115">
        <w:rPr>
          <w:rFonts w:ascii="Calibri" w:hAnsi="Calibri" w:cs="Times New Roman"/>
          <w:sz w:val="24"/>
          <w:szCs w:val="24"/>
        </w:rPr>
        <w:t>2</w:t>
      </w:r>
      <w:r w:rsidR="007F0B73">
        <w:rPr>
          <w:rFonts w:ascii="Calibri" w:hAnsi="Calibri" w:cs="Times New Roman"/>
          <w:sz w:val="24"/>
          <w:szCs w:val="24"/>
        </w:rPr>
        <w:t xml:space="preserve">. </w:t>
      </w:r>
      <w:r w:rsidR="00E8397E">
        <w:rPr>
          <w:rFonts w:ascii="Calibri" w:hAnsi="Calibri" w:cs="Times New Roman"/>
          <w:sz w:val="24"/>
          <w:szCs w:val="24"/>
        </w:rPr>
        <w:t>The Garrison School is one of very few public or private schools in New York State t</w:t>
      </w:r>
      <w:r w:rsidR="00DD7F0C">
        <w:rPr>
          <w:rFonts w:ascii="Calibri" w:hAnsi="Calibri" w:cs="Times New Roman"/>
          <w:sz w:val="24"/>
          <w:szCs w:val="24"/>
        </w:rPr>
        <w:t>hat</w:t>
      </w:r>
      <w:r w:rsidR="00E8397E">
        <w:rPr>
          <w:rFonts w:ascii="Calibri" w:hAnsi="Calibri" w:cs="Times New Roman"/>
          <w:sz w:val="24"/>
          <w:szCs w:val="24"/>
        </w:rPr>
        <w:t xml:space="preserve"> own</w:t>
      </w:r>
      <w:r w:rsidR="00DD7F0C">
        <w:rPr>
          <w:rFonts w:ascii="Calibri" w:hAnsi="Calibri" w:cs="Times New Roman"/>
          <w:sz w:val="24"/>
          <w:szCs w:val="24"/>
        </w:rPr>
        <w:t>s</w:t>
      </w:r>
      <w:r w:rsidR="00E8397E">
        <w:rPr>
          <w:rFonts w:ascii="Calibri" w:hAnsi="Calibri" w:cs="Times New Roman"/>
          <w:sz w:val="24"/>
          <w:szCs w:val="24"/>
        </w:rPr>
        <w:t xml:space="preserve"> such an environmental </w:t>
      </w:r>
      <w:r w:rsidR="00DD7F0C">
        <w:rPr>
          <w:rFonts w:ascii="Calibri" w:hAnsi="Calibri" w:cs="Times New Roman"/>
          <w:sz w:val="24"/>
          <w:szCs w:val="24"/>
        </w:rPr>
        <w:t xml:space="preserve">education site </w:t>
      </w:r>
      <w:r w:rsidR="00E8397E">
        <w:rPr>
          <w:rFonts w:ascii="Calibri" w:hAnsi="Calibri" w:cs="Times New Roman"/>
          <w:sz w:val="24"/>
          <w:szCs w:val="24"/>
        </w:rPr>
        <w:t>for its students.</w:t>
      </w:r>
      <w:r w:rsidR="00203903">
        <w:rPr>
          <w:rFonts w:ascii="Calibri" w:hAnsi="Calibri" w:cs="Times New Roman"/>
          <w:sz w:val="24"/>
          <w:szCs w:val="24"/>
        </w:rPr>
        <w:t xml:space="preserve"> The School Forest contains forested land, wetlands, public trails, and Revolutionary War-era fortifications.</w:t>
      </w:r>
      <w:r w:rsidR="000E0B42">
        <w:rPr>
          <w:rFonts w:ascii="Calibri" w:hAnsi="Calibri" w:cs="Times New Roman"/>
          <w:sz w:val="24"/>
          <w:szCs w:val="24"/>
        </w:rPr>
        <w:t xml:space="preserve"> The Appendix to this paper contains a map of the Garrison School Forest.</w:t>
      </w:r>
    </w:p>
    <w:p w14:paraId="3945D6AA" w14:textId="2C59DA4E" w:rsidR="00077F52" w:rsidRDefault="00077F52" w:rsidP="005C5E09">
      <w:pPr>
        <w:spacing w:line="480" w:lineRule="auto"/>
        <w:rPr>
          <w:rFonts w:ascii="Calibri" w:hAnsi="Calibri" w:cs="Times New Roman"/>
          <w:sz w:val="24"/>
          <w:szCs w:val="24"/>
        </w:rPr>
      </w:pPr>
      <w:r>
        <w:rPr>
          <w:rFonts w:ascii="Calibri" w:hAnsi="Calibri" w:cs="Times New Roman"/>
          <w:sz w:val="24"/>
          <w:szCs w:val="24"/>
        </w:rPr>
        <w:tab/>
        <w:t xml:space="preserve">The land was part of Fortress West Point during the Revolutionary War. </w:t>
      </w:r>
      <w:r w:rsidR="005C47DB">
        <w:rPr>
          <w:rFonts w:ascii="Calibri" w:hAnsi="Calibri" w:cs="Times New Roman"/>
          <w:sz w:val="24"/>
          <w:szCs w:val="24"/>
        </w:rPr>
        <w:t>General George Washington established t</w:t>
      </w:r>
      <w:r>
        <w:rPr>
          <w:rFonts w:ascii="Calibri" w:hAnsi="Calibri" w:cs="Times New Roman"/>
          <w:sz w:val="24"/>
          <w:szCs w:val="24"/>
        </w:rPr>
        <w:t xml:space="preserve">he </w:t>
      </w:r>
      <w:r w:rsidR="005C47DB">
        <w:rPr>
          <w:rFonts w:ascii="Calibri" w:hAnsi="Calibri" w:cs="Times New Roman"/>
          <w:sz w:val="24"/>
          <w:szCs w:val="24"/>
        </w:rPr>
        <w:t>F</w:t>
      </w:r>
      <w:r>
        <w:rPr>
          <w:rFonts w:ascii="Calibri" w:hAnsi="Calibri" w:cs="Times New Roman"/>
          <w:sz w:val="24"/>
          <w:szCs w:val="24"/>
        </w:rPr>
        <w:t>ortress in 1778 to protect the strategic “S” curve in the Hudson River at Constitution Island</w:t>
      </w:r>
      <w:r w:rsidR="006B7F0C">
        <w:rPr>
          <w:rFonts w:ascii="Calibri" w:hAnsi="Calibri" w:cs="Times New Roman"/>
          <w:sz w:val="24"/>
          <w:szCs w:val="24"/>
        </w:rPr>
        <w:t>, and to prevent the British from sailing beyond West Point</w:t>
      </w:r>
      <w:r>
        <w:rPr>
          <w:rFonts w:ascii="Calibri" w:hAnsi="Calibri" w:cs="Times New Roman"/>
          <w:sz w:val="24"/>
          <w:szCs w:val="24"/>
        </w:rPr>
        <w:t>. The Fortress was comprised of forts, redoubts, and batteries</w:t>
      </w:r>
      <w:r w:rsidR="006B7F0C">
        <w:rPr>
          <w:rFonts w:ascii="Calibri" w:hAnsi="Calibri" w:cs="Times New Roman"/>
          <w:sz w:val="24"/>
          <w:szCs w:val="24"/>
        </w:rPr>
        <w:t xml:space="preserve"> on both the west and east sides of the Hudson River. </w:t>
      </w:r>
      <w:r w:rsidR="0026710C">
        <w:rPr>
          <w:rFonts w:ascii="Calibri" w:hAnsi="Calibri" w:cs="Times New Roman"/>
          <w:sz w:val="24"/>
          <w:szCs w:val="24"/>
        </w:rPr>
        <w:t>Two</w:t>
      </w:r>
      <w:r w:rsidR="006B7F0C">
        <w:rPr>
          <w:rFonts w:ascii="Calibri" w:hAnsi="Calibri" w:cs="Times New Roman"/>
          <w:sz w:val="24"/>
          <w:szCs w:val="24"/>
        </w:rPr>
        <w:t xml:space="preserve"> redoubts located in the Garrison School Forest were manned by troops during the Revolutionary War.</w:t>
      </w:r>
      <w:r w:rsidR="0026710C">
        <w:rPr>
          <w:rFonts w:ascii="Calibri" w:hAnsi="Calibri" w:cs="Times New Roman"/>
          <w:sz w:val="24"/>
          <w:szCs w:val="24"/>
        </w:rPr>
        <w:t xml:space="preserve"> Seventh graders at the Garrison School engage in a Revolutionary War re-enactment each April in the School Forest.</w:t>
      </w:r>
      <w:r w:rsidR="00342219">
        <w:rPr>
          <w:rFonts w:ascii="Calibri" w:hAnsi="Calibri" w:cs="Times New Roman"/>
          <w:sz w:val="24"/>
          <w:szCs w:val="24"/>
        </w:rPr>
        <w:t xml:space="preserve"> The most recent re-enactment was held </w:t>
      </w:r>
      <w:r w:rsidR="009D4C5E">
        <w:rPr>
          <w:rFonts w:ascii="Calibri" w:hAnsi="Calibri" w:cs="Times New Roman"/>
          <w:sz w:val="24"/>
          <w:szCs w:val="24"/>
        </w:rPr>
        <w:t>on April 27, 2015</w:t>
      </w:r>
      <w:r w:rsidR="00342219">
        <w:rPr>
          <w:rFonts w:ascii="Calibri" w:hAnsi="Calibri" w:cs="Times New Roman"/>
          <w:sz w:val="24"/>
          <w:szCs w:val="24"/>
        </w:rPr>
        <w:t>.</w:t>
      </w:r>
    </w:p>
    <w:p w14:paraId="653D7BA7" w14:textId="2A409BFC" w:rsidR="004F0CFD" w:rsidRDefault="004F0CFD" w:rsidP="005C5E09">
      <w:pPr>
        <w:spacing w:line="480" w:lineRule="auto"/>
        <w:rPr>
          <w:rFonts w:ascii="Calibri" w:hAnsi="Calibri" w:cs="Times New Roman"/>
          <w:sz w:val="24"/>
          <w:szCs w:val="24"/>
        </w:rPr>
      </w:pPr>
      <w:r>
        <w:rPr>
          <w:rFonts w:ascii="Calibri" w:hAnsi="Calibri" w:cs="Times New Roman"/>
          <w:sz w:val="24"/>
          <w:szCs w:val="24"/>
        </w:rPr>
        <w:tab/>
        <w:t>I am interested in this school and its forest because my children attend the Garrison School. My son Mac is currently in third grade. My son Bryce will begin Kindergarten in September</w:t>
      </w:r>
      <w:r w:rsidR="00E50086">
        <w:rPr>
          <w:rFonts w:ascii="Calibri" w:hAnsi="Calibri" w:cs="Times New Roman"/>
          <w:sz w:val="24"/>
          <w:szCs w:val="24"/>
        </w:rPr>
        <w:t>, 2015</w:t>
      </w:r>
      <w:r>
        <w:rPr>
          <w:rFonts w:ascii="Calibri" w:hAnsi="Calibri" w:cs="Times New Roman"/>
          <w:sz w:val="24"/>
          <w:szCs w:val="24"/>
        </w:rPr>
        <w:t xml:space="preserve">. I am a member of the school’s Environmental Education Committee. I am devoted to using the School Forest as an outdoor laboratory for students, and a site to explore </w:t>
      </w:r>
      <w:r>
        <w:rPr>
          <w:rFonts w:ascii="Calibri" w:hAnsi="Calibri" w:cs="Times New Roman"/>
          <w:sz w:val="24"/>
          <w:szCs w:val="24"/>
        </w:rPr>
        <w:lastRenderedPageBreak/>
        <w:t>history, geography, social studies, economics, botany, biology, mathematics, literature, art, music, and dance.</w:t>
      </w:r>
      <w:r w:rsidR="00723286">
        <w:rPr>
          <w:rFonts w:ascii="Calibri" w:hAnsi="Calibri" w:cs="Times New Roman"/>
          <w:sz w:val="24"/>
          <w:szCs w:val="24"/>
        </w:rPr>
        <w:t xml:space="preserve"> I have fond and vivid memories of exploring the woods </w:t>
      </w:r>
      <w:r w:rsidR="00DC4501">
        <w:rPr>
          <w:rFonts w:ascii="Calibri" w:hAnsi="Calibri" w:cs="Times New Roman"/>
          <w:sz w:val="24"/>
          <w:szCs w:val="24"/>
        </w:rPr>
        <w:t xml:space="preserve">alone and with friends </w:t>
      </w:r>
      <w:r w:rsidR="00723286">
        <w:rPr>
          <w:rFonts w:ascii="Calibri" w:hAnsi="Calibri" w:cs="Times New Roman"/>
          <w:sz w:val="24"/>
          <w:szCs w:val="24"/>
        </w:rPr>
        <w:t xml:space="preserve">near my home in Stow, Ohio </w:t>
      </w:r>
      <w:r w:rsidR="00DC4501">
        <w:rPr>
          <w:rFonts w:ascii="Calibri" w:hAnsi="Calibri" w:cs="Times New Roman"/>
          <w:sz w:val="24"/>
          <w:szCs w:val="24"/>
        </w:rPr>
        <w:t xml:space="preserve">from the ages of eight through 13. Blackberries grew in abundance on a huge expanse of unimproved land behind a church up the hill from my house. In the summers, my brother, sister, and </w:t>
      </w:r>
      <w:r w:rsidR="0082657A">
        <w:rPr>
          <w:rFonts w:ascii="Calibri" w:hAnsi="Calibri" w:cs="Times New Roman"/>
          <w:sz w:val="24"/>
          <w:szCs w:val="24"/>
        </w:rPr>
        <w:t xml:space="preserve">I </w:t>
      </w:r>
      <w:r w:rsidR="00DC4501">
        <w:rPr>
          <w:rFonts w:ascii="Calibri" w:hAnsi="Calibri" w:cs="Times New Roman"/>
          <w:sz w:val="24"/>
          <w:szCs w:val="24"/>
        </w:rPr>
        <w:t xml:space="preserve">had the freedom to pick berries by the basketful, unsupervised. </w:t>
      </w:r>
      <w:r w:rsidR="00122F54">
        <w:rPr>
          <w:rFonts w:ascii="Calibri" w:hAnsi="Calibri" w:cs="Times New Roman"/>
          <w:sz w:val="24"/>
          <w:szCs w:val="24"/>
        </w:rPr>
        <w:t>Blackberries</w:t>
      </w:r>
      <w:r w:rsidR="00DC4501">
        <w:rPr>
          <w:rFonts w:ascii="Calibri" w:hAnsi="Calibri" w:cs="Times New Roman"/>
          <w:sz w:val="24"/>
          <w:szCs w:val="24"/>
        </w:rPr>
        <w:t xml:space="preserve"> stained </w:t>
      </w:r>
      <w:r w:rsidR="00122F54">
        <w:rPr>
          <w:rFonts w:ascii="Calibri" w:hAnsi="Calibri" w:cs="Times New Roman"/>
          <w:sz w:val="24"/>
          <w:szCs w:val="24"/>
        </w:rPr>
        <w:t xml:space="preserve">our fingers </w:t>
      </w:r>
      <w:r w:rsidR="00DC4501">
        <w:rPr>
          <w:rFonts w:ascii="Calibri" w:hAnsi="Calibri" w:cs="Times New Roman"/>
          <w:sz w:val="24"/>
          <w:szCs w:val="24"/>
        </w:rPr>
        <w:t>purple, and we endured pokes from sharp berry bush thorns. But</w:t>
      </w:r>
      <w:r w:rsidR="0082657A">
        <w:rPr>
          <w:rFonts w:ascii="Calibri" w:hAnsi="Calibri" w:cs="Times New Roman"/>
          <w:sz w:val="24"/>
          <w:szCs w:val="24"/>
        </w:rPr>
        <w:t xml:space="preserve">, </w:t>
      </w:r>
      <w:r w:rsidR="00DC4501">
        <w:rPr>
          <w:rFonts w:ascii="Calibri" w:hAnsi="Calibri" w:cs="Times New Roman"/>
          <w:sz w:val="24"/>
          <w:szCs w:val="24"/>
        </w:rPr>
        <w:t xml:space="preserve">we </w:t>
      </w:r>
      <w:r w:rsidR="0082657A">
        <w:rPr>
          <w:rFonts w:ascii="Calibri" w:hAnsi="Calibri" w:cs="Times New Roman"/>
          <w:sz w:val="24"/>
          <w:szCs w:val="24"/>
        </w:rPr>
        <w:t xml:space="preserve">had fun, and </w:t>
      </w:r>
      <w:r w:rsidR="00DC4501">
        <w:rPr>
          <w:rFonts w:ascii="Calibri" w:hAnsi="Calibri" w:cs="Times New Roman"/>
          <w:sz w:val="24"/>
          <w:szCs w:val="24"/>
        </w:rPr>
        <w:t>delivered huge quantities of blackberries to my mother, who made deli</w:t>
      </w:r>
      <w:r w:rsidR="00831ACD">
        <w:rPr>
          <w:rFonts w:ascii="Calibri" w:hAnsi="Calibri" w:cs="Times New Roman"/>
          <w:sz w:val="24"/>
          <w:szCs w:val="24"/>
        </w:rPr>
        <w:t>cious jam. My many outdoor free-</w:t>
      </w:r>
      <w:r w:rsidR="00DC4501">
        <w:rPr>
          <w:rFonts w:ascii="Calibri" w:hAnsi="Calibri" w:cs="Times New Roman"/>
          <w:sz w:val="24"/>
          <w:szCs w:val="24"/>
        </w:rPr>
        <w:t>play experiences</w:t>
      </w:r>
      <w:r w:rsidR="005F712C">
        <w:rPr>
          <w:rFonts w:ascii="Calibri" w:hAnsi="Calibri" w:cs="Times New Roman"/>
          <w:sz w:val="24"/>
          <w:szCs w:val="24"/>
        </w:rPr>
        <w:t xml:space="preserve"> as a young girl</w:t>
      </w:r>
      <w:r w:rsidR="00DC4501">
        <w:rPr>
          <w:rFonts w:ascii="Calibri" w:hAnsi="Calibri" w:cs="Times New Roman"/>
          <w:sz w:val="24"/>
          <w:szCs w:val="24"/>
        </w:rPr>
        <w:t xml:space="preserve"> in </w:t>
      </w:r>
      <w:r w:rsidR="005F712C">
        <w:rPr>
          <w:rFonts w:ascii="Calibri" w:hAnsi="Calibri" w:cs="Times New Roman"/>
          <w:sz w:val="24"/>
          <w:szCs w:val="24"/>
        </w:rPr>
        <w:t xml:space="preserve">Illinois and </w:t>
      </w:r>
      <w:r w:rsidR="00DC4501">
        <w:rPr>
          <w:rFonts w:ascii="Calibri" w:hAnsi="Calibri" w:cs="Times New Roman"/>
          <w:sz w:val="24"/>
          <w:szCs w:val="24"/>
        </w:rPr>
        <w:t>Ohio shaped my love of the natural world</w:t>
      </w:r>
      <w:r w:rsidR="00831ACD">
        <w:rPr>
          <w:rFonts w:ascii="Calibri" w:hAnsi="Calibri" w:cs="Times New Roman"/>
          <w:sz w:val="24"/>
          <w:szCs w:val="24"/>
        </w:rPr>
        <w:t xml:space="preserve"> as an adult</w:t>
      </w:r>
      <w:r w:rsidR="00DC4501">
        <w:rPr>
          <w:rFonts w:ascii="Calibri" w:hAnsi="Calibri" w:cs="Times New Roman"/>
          <w:sz w:val="24"/>
          <w:szCs w:val="24"/>
        </w:rPr>
        <w:t>.</w:t>
      </w:r>
    </w:p>
    <w:p w14:paraId="623C9848" w14:textId="2566ACE7" w:rsidR="00B23614" w:rsidRDefault="00B23614" w:rsidP="005C5E09">
      <w:pPr>
        <w:spacing w:line="480" w:lineRule="auto"/>
        <w:rPr>
          <w:rFonts w:ascii="Calibri" w:hAnsi="Calibri" w:cs="Times New Roman"/>
          <w:sz w:val="24"/>
          <w:szCs w:val="24"/>
        </w:rPr>
      </w:pPr>
      <w:r>
        <w:rPr>
          <w:rFonts w:ascii="Calibri" w:hAnsi="Calibri" w:cs="Times New Roman"/>
          <w:sz w:val="24"/>
          <w:szCs w:val="24"/>
        </w:rPr>
        <w:tab/>
        <w:t xml:space="preserve">The deed </w:t>
      </w:r>
      <w:r w:rsidR="00342219">
        <w:rPr>
          <w:rFonts w:ascii="Calibri" w:hAnsi="Calibri" w:cs="Times New Roman"/>
          <w:sz w:val="24"/>
          <w:szCs w:val="24"/>
        </w:rPr>
        <w:t>to</w:t>
      </w:r>
      <w:r>
        <w:rPr>
          <w:rFonts w:ascii="Calibri" w:hAnsi="Calibri" w:cs="Times New Roman"/>
          <w:sz w:val="24"/>
          <w:szCs w:val="24"/>
        </w:rPr>
        <w:t xml:space="preserve"> the </w:t>
      </w:r>
      <w:r w:rsidR="00122F54">
        <w:rPr>
          <w:rFonts w:ascii="Calibri" w:hAnsi="Calibri" w:cs="Times New Roman"/>
          <w:sz w:val="24"/>
          <w:szCs w:val="24"/>
        </w:rPr>
        <w:t>Garrison S</w:t>
      </w:r>
      <w:r>
        <w:rPr>
          <w:rFonts w:ascii="Calibri" w:hAnsi="Calibri" w:cs="Times New Roman"/>
          <w:sz w:val="24"/>
          <w:szCs w:val="24"/>
        </w:rPr>
        <w:t>chool Forest land st</w:t>
      </w:r>
      <w:r w:rsidR="00F05115">
        <w:rPr>
          <w:rFonts w:ascii="Calibri" w:hAnsi="Calibri" w:cs="Times New Roman"/>
          <w:sz w:val="24"/>
          <w:szCs w:val="24"/>
        </w:rPr>
        <w:t>ipulate</w:t>
      </w:r>
      <w:r>
        <w:rPr>
          <w:rFonts w:ascii="Calibri" w:hAnsi="Calibri" w:cs="Times New Roman"/>
          <w:sz w:val="24"/>
          <w:szCs w:val="24"/>
        </w:rPr>
        <w:t xml:space="preserve">s that </w:t>
      </w:r>
      <w:r w:rsidR="00F05115">
        <w:rPr>
          <w:rFonts w:ascii="Calibri" w:hAnsi="Calibri" w:cs="Times New Roman"/>
          <w:sz w:val="24"/>
          <w:szCs w:val="24"/>
        </w:rPr>
        <w:t>after</w:t>
      </w:r>
      <w:r>
        <w:rPr>
          <w:rFonts w:ascii="Calibri" w:hAnsi="Calibri" w:cs="Times New Roman"/>
          <w:sz w:val="24"/>
          <w:szCs w:val="24"/>
        </w:rPr>
        <w:t xml:space="preserve"> 2030, </w:t>
      </w:r>
      <w:r w:rsidR="00F05115">
        <w:rPr>
          <w:rFonts w:ascii="Calibri" w:hAnsi="Calibri" w:cs="Times New Roman"/>
          <w:sz w:val="24"/>
          <w:szCs w:val="24"/>
        </w:rPr>
        <w:t xml:space="preserve">“the premises may be converted to other uses,” provided that a court in </w:t>
      </w:r>
      <w:r>
        <w:rPr>
          <w:rFonts w:ascii="Calibri" w:hAnsi="Calibri" w:cs="Times New Roman"/>
          <w:sz w:val="24"/>
          <w:szCs w:val="24"/>
        </w:rPr>
        <w:t xml:space="preserve">Putnam County </w:t>
      </w:r>
      <w:r w:rsidR="00F05115">
        <w:rPr>
          <w:rFonts w:ascii="Calibri" w:hAnsi="Calibri" w:cs="Times New Roman"/>
          <w:sz w:val="24"/>
          <w:szCs w:val="24"/>
        </w:rPr>
        <w:t xml:space="preserve">“shall approve such other uses as being in the public interest.” Thus, if some unforeseen circumstance arises after 2030, such as school district consolidation or any fiscal need, it could put at risk the School Forest’s intended purposes. </w:t>
      </w:r>
      <w:r w:rsidR="00460536" w:rsidRPr="00342219">
        <w:rPr>
          <w:rFonts w:ascii="Calibri" w:hAnsi="Calibri" w:cs="Times New Roman"/>
          <w:sz w:val="24"/>
          <w:szCs w:val="24"/>
        </w:rPr>
        <w:t xml:space="preserve">Governor Mario Cuomo has expressed interest in consolidating school districts </w:t>
      </w:r>
      <w:r w:rsidR="00342219">
        <w:rPr>
          <w:rFonts w:ascii="Calibri" w:hAnsi="Calibri" w:cs="Times New Roman"/>
          <w:sz w:val="24"/>
          <w:szCs w:val="24"/>
        </w:rPr>
        <w:t>with</w:t>
      </w:r>
      <w:r w:rsidR="00460536" w:rsidRPr="00342219">
        <w:rPr>
          <w:rFonts w:ascii="Calibri" w:hAnsi="Calibri" w:cs="Times New Roman"/>
          <w:sz w:val="24"/>
          <w:szCs w:val="24"/>
        </w:rPr>
        <w:t xml:space="preserve"> fewer than 1,500 students. </w:t>
      </w:r>
      <w:r w:rsidR="00342219">
        <w:rPr>
          <w:rFonts w:ascii="Calibri" w:hAnsi="Calibri" w:cs="Times New Roman"/>
          <w:sz w:val="24"/>
          <w:szCs w:val="24"/>
        </w:rPr>
        <w:t>The</w:t>
      </w:r>
      <w:r w:rsidR="00F05115">
        <w:rPr>
          <w:rFonts w:ascii="Calibri" w:hAnsi="Calibri" w:cs="Times New Roman"/>
          <w:sz w:val="24"/>
          <w:szCs w:val="24"/>
        </w:rPr>
        <w:t xml:space="preserve"> </w:t>
      </w:r>
      <w:r w:rsidR="0078748E">
        <w:rPr>
          <w:rFonts w:ascii="Calibri" w:hAnsi="Calibri" w:cs="Times New Roman"/>
          <w:sz w:val="24"/>
          <w:szCs w:val="24"/>
        </w:rPr>
        <w:t xml:space="preserve">Haldane School District </w:t>
      </w:r>
      <w:r w:rsidR="008D759D">
        <w:rPr>
          <w:rFonts w:ascii="Calibri" w:hAnsi="Calibri" w:cs="Times New Roman"/>
          <w:sz w:val="24"/>
          <w:szCs w:val="24"/>
        </w:rPr>
        <w:t xml:space="preserve">in neighboring Cold Spring </w:t>
      </w:r>
      <w:r w:rsidR="0078748E">
        <w:rPr>
          <w:rFonts w:ascii="Calibri" w:hAnsi="Calibri" w:cs="Times New Roman"/>
          <w:sz w:val="24"/>
          <w:szCs w:val="24"/>
        </w:rPr>
        <w:t>is trying</w:t>
      </w:r>
      <w:r w:rsidR="008D759D">
        <w:rPr>
          <w:rFonts w:ascii="Calibri" w:hAnsi="Calibri" w:cs="Times New Roman"/>
          <w:sz w:val="24"/>
          <w:szCs w:val="24"/>
        </w:rPr>
        <w:t xml:space="preserve"> to sell the James Pond area </w:t>
      </w:r>
      <w:r w:rsidR="0078748E">
        <w:rPr>
          <w:rFonts w:ascii="Calibri" w:hAnsi="Calibri" w:cs="Times New Roman"/>
          <w:sz w:val="24"/>
          <w:szCs w:val="24"/>
        </w:rPr>
        <w:t>use</w:t>
      </w:r>
      <w:r w:rsidR="008D759D">
        <w:rPr>
          <w:rFonts w:ascii="Calibri" w:hAnsi="Calibri" w:cs="Times New Roman"/>
          <w:sz w:val="24"/>
          <w:szCs w:val="24"/>
        </w:rPr>
        <w:t>d</w:t>
      </w:r>
      <w:r w:rsidR="0078748E">
        <w:rPr>
          <w:rFonts w:ascii="Calibri" w:hAnsi="Calibri" w:cs="Times New Roman"/>
          <w:sz w:val="24"/>
          <w:szCs w:val="24"/>
        </w:rPr>
        <w:t xml:space="preserve"> for environmental field studies to support a $2 million sports field project. </w:t>
      </w:r>
      <w:r w:rsidR="00F05115">
        <w:rPr>
          <w:rFonts w:ascii="Calibri" w:hAnsi="Calibri" w:cs="Times New Roman"/>
          <w:sz w:val="24"/>
          <w:szCs w:val="24"/>
        </w:rPr>
        <w:t>Garrison community members and I do not want the Garrison School Forest to suffer a similar fate.</w:t>
      </w:r>
    </w:p>
    <w:p w14:paraId="286790CE" w14:textId="1435EF47" w:rsidR="00AB69AF" w:rsidRPr="007F0B73" w:rsidRDefault="00AB69AF" w:rsidP="005C5E09">
      <w:pPr>
        <w:spacing w:line="480" w:lineRule="auto"/>
        <w:rPr>
          <w:rFonts w:ascii="Calibri" w:hAnsi="Calibri" w:cs="Times New Roman"/>
          <w:sz w:val="24"/>
          <w:szCs w:val="24"/>
        </w:rPr>
      </w:pPr>
      <w:r>
        <w:rPr>
          <w:rFonts w:ascii="Calibri" w:hAnsi="Calibri" w:cs="Times New Roman"/>
          <w:sz w:val="24"/>
          <w:szCs w:val="24"/>
        </w:rPr>
        <w:tab/>
        <w:t xml:space="preserve">A unique opportunity has been proposed to preserve the Garrison School Forest in perpetuity. Hudson Highlands Land Trust </w:t>
      </w:r>
      <w:r w:rsidR="006E0976">
        <w:rPr>
          <w:rFonts w:ascii="Calibri" w:hAnsi="Calibri" w:cs="Times New Roman"/>
          <w:sz w:val="24"/>
          <w:szCs w:val="24"/>
        </w:rPr>
        <w:t xml:space="preserve">(HHLT) </w:t>
      </w:r>
      <w:r>
        <w:rPr>
          <w:rFonts w:ascii="Calibri" w:hAnsi="Calibri" w:cs="Times New Roman"/>
          <w:sz w:val="24"/>
          <w:szCs w:val="24"/>
        </w:rPr>
        <w:t>propos</w:t>
      </w:r>
      <w:r w:rsidR="008D759D">
        <w:rPr>
          <w:rFonts w:ascii="Calibri" w:hAnsi="Calibri" w:cs="Times New Roman"/>
          <w:sz w:val="24"/>
          <w:szCs w:val="24"/>
        </w:rPr>
        <w:t>es</w:t>
      </w:r>
      <w:r>
        <w:rPr>
          <w:rFonts w:ascii="Calibri" w:hAnsi="Calibri" w:cs="Times New Roman"/>
          <w:sz w:val="24"/>
          <w:szCs w:val="24"/>
        </w:rPr>
        <w:t xml:space="preserve"> to preserve the School Forest land in two different ways – either by selling the land to the New York State Parks system, or by selling </w:t>
      </w:r>
      <w:r>
        <w:rPr>
          <w:rFonts w:ascii="Calibri" w:hAnsi="Calibri" w:cs="Times New Roman"/>
          <w:sz w:val="24"/>
          <w:szCs w:val="24"/>
        </w:rPr>
        <w:lastRenderedPageBreak/>
        <w:t xml:space="preserve">a conservation </w:t>
      </w:r>
      <w:r w:rsidR="009A2A64">
        <w:rPr>
          <w:rFonts w:ascii="Calibri" w:hAnsi="Calibri" w:cs="Times New Roman"/>
          <w:sz w:val="24"/>
          <w:szCs w:val="24"/>
        </w:rPr>
        <w:t>agree</w:t>
      </w:r>
      <w:r>
        <w:rPr>
          <w:rFonts w:ascii="Calibri" w:hAnsi="Calibri" w:cs="Times New Roman"/>
          <w:sz w:val="24"/>
          <w:szCs w:val="24"/>
        </w:rPr>
        <w:t xml:space="preserve">ment to </w:t>
      </w:r>
      <w:r w:rsidR="006E0976">
        <w:rPr>
          <w:rFonts w:ascii="Calibri" w:hAnsi="Calibri" w:cs="Times New Roman"/>
          <w:sz w:val="24"/>
          <w:szCs w:val="24"/>
        </w:rPr>
        <w:t>HHLT</w:t>
      </w:r>
      <w:r>
        <w:rPr>
          <w:rFonts w:ascii="Calibri" w:hAnsi="Calibri" w:cs="Times New Roman"/>
          <w:sz w:val="24"/>
          <w:szCs w:val="24"/>
        </w:rPr>
        <w:t xml:space="preserve">. </w:t>
      </w:r>
      <w:r w:rsidR="00F05115">
        <w:rPr>
          <w:rFonts w:ascii="Calibri" w:hAnsi="Calibri" w:cs="Times New Roman"/>
          <w:sz w:val="24"/>
          <w:szCs w:val="24"/>
        </w:rPr>
        <w:t xml:space="preserve">Either deal comes with a gift. </w:t>
      </w:r>
      <w:r w:rsidR="00460536" w:rsidRPr="008D759D">
        <w:rPr>
          <w:rFonts w:ascii="Calibri" w:hAnsi="Calibri" w:cs="Times New Roman"/>
          <w:sz w:val="24"/>
          <w:szCs w:val="24"/>
        </w:rPr>
        <w:t>The</w:t>
      </w:r>
      <w:r w:rsidR="00F05115" w:rsidRPr="008D759D">
        <w:rPr>
          <w:rFonts w:ascii="Calibri" w:hAnsi="Calibri" w:cs="Times New Roman"/>
          <w:sz w:val="24"/>
          <w:szCs w:val="24"/>
        </w:rPr>
        <w:t xml:space="preserve"> owner </w:t>
      </w:r>
      <w:r w:rsidR="00F05115">
        <w:rPr>
          <w:rFonts w:ascii="Calibri" w:hAnsi="Calibri" w:cs="Times New Roman"/>
          <w:sz w:val="24"/>
          <w:szCs w:val="24"/>
        </w:rPr>
        <w:t>of the Garrison Golf Club</w:t>
      </w:r>
      <w:r w:rsidR="00FE734A">
        <w:rPr>
          <w:rFonts w:ascii="Calibri" w:hAnsi="Calibri" w:cs="Times New Roman"/>
          <w:sz w:val="24"/>
          <w:szCs w:val="24"/>
        </w:rPr>
        <w:t>, LLC, has made an exceptional offer to the Garrison community. He will donate a 70-acre parcel of land adjoinin</w:t>
      </w:r>
      <w:r w:rsidR="00A75934">
        <w:rPr>
          <w:rFonts w:ascii="Calibri" w:hAnsi="Calibri" w:cs="Times New Roman"/>
          <w:sz w:val="24"/>
          <w:szCs w:val="24"/>
        </w:rPr>
        <w:t>g</w:t>
      </w:r>
      <w:r w:rsidR="00FE734A">
        <w:rPr>
          <w:rFonts w:ascii="Calibri" w:hAnsi="Calibri" w:cs="Times New Roman"/>
          <w:sz w:val="24"/>
          <w:szCs w:val="24"/>
        </w:rPr>
        <w:t xml:space="preserve"> the School Forest, if the School District agrees to conserve the School </w:t>
      </w:r>
      <w:r w:rsidR="006E0976">
        <w:rPr>
          <w:rFonts w:ascii="Calibri" w:hAnsi="Calibri" w:cs="Times New Roman"/>
          <w:sz w:val="24"/>
          <w:szCs w:val="24"/>
        </w:rPr>
        <w:t>Forest in perpetuity. This land</w:t>
      </w:r>
      <w:r w:rsidR="00FE734A">
        <w:rPr>
          <w:rFonts w:ascii="Calibri" w:hAnsi="Calibri" w:cs="Times New Roman"/>
          <w:sz w:val="24"/>
          <w:szCs w:val="24"/>
        </w:rPr>
        <w:t xml:space="preserve"> will provide direct entry to the School Forest off a public road. </w:t>
      </w:r>
      <w:r w:rsidR="00E80F75">
        <w:rPr>
          <w:rFonts w:ascii="Calibri" w:hAnsi="Calibri" w:cs="Times New Roman"/>
          <w:sz w:val="24"/>
          <w:szCs w:val="24"/>
        </w:rPr>
        <w:t>It</w:t>
      </w:r>
      <w:r w:rsidR="008D759D">
        <w:rPr>
          <w:rFonts w:ascii="Calibri" w:hAnsi="Calibri" w:cs="Times New Roman"/>
          <w:sz w:val="24"/>
          <w:szCs w:val="24"/>
        </w:rPr>
        <w:t xml:space="preserve"> </w:t>
      </w:r>
      <w:r w:rsidR="00FE734A">
        <w:rPr>
          <w:rFonts w:ascii="Calibri" w:hAnsi="Calibri" w:cs="Times New Roman"/>
          <w:sz w:val="24"/>
          <w:szCs w:val="24"/>
        </w:rPr>
        <w:t xml:space="preserve">provides easier access to the School Forest than is currently available elsewhere. The flat land, accessible through a gate on Snake Hill Road, could be sufficiently cleared to allow school buses to park there. Additionally an environmental education classroom with a restroom could be built on the land in the future. </w:t>
      </w:r>
      <w:r w:rsidR="00551828">
        <w:rPr>
          <w:rFonts w:ascii="Calibri" w:hAnsi="Calibri" w:cs="Times New Roman"/>
          <w:sz w:val="24"/>
          <w:szCs w:val="24"/>
        </w:rPr>
        <w:t xml:space="preserve">This opportunity </w:t>
      </w:r>
      <w:r w:rsidR="008D759D">
        <w:rPr>
          <w:rFonts w:ascii="Calibri" w:hAnsi="Calibri" w:cs="Times New Roman"/>
          <w:sz w:val="24"/>
          <w:szCs w:val="24"/>
        </w:rPr>
        <w:t xml:space="preserve">for the Garrison School </w:t>
      </w:r>
      <w:r w:rsidR="00551828">
        <w:rPr>
          <w:rFonts w:ascii="Calibri" w:hAnsi="Calibri" w:cs="Times New Roman"/>
          <w:sz w:val="24"/>
          <w:szCs w:val="24"/>
        </w:rPr>
        <w:t xml:space="preserve">presented </w:t>
      </w:r>
      <w:r w:rsidR="00E80F75">
        <w:rPr>
          <w:rFonts w:ascii="Calibri" w:hAnsi="Calibri" w:cs="Times New Roman"/>
          <w:sz w:val="24"/>
          <w:szCs w:val="24"/>
        </w:rPr>
        <w:t>seemed to be</w:t>
      </w:r>
      <w:r w:rsidR="00551828">
        <w:rPr>
          <w:rFonts w:ascii="Calibri" w:hAnsi="Calibri" w:cs="Times New Roman"/>
          <w:sz w:val="24"/>
          <w:szCs w:val="24"/>
        </w:rPr>
        <w:t xml:space="preserve"> an ideal focus for my action research project.</w:t>
      </w:r>
    </w:p>
    <w:p w14:paraId="57D1D8F0" w14:textId="77777777" w:rsidR="000A4CAC" w:rsidRPr="00203903" w:rsidRDefault="000A4CAC" w:rsidP="005C5E09">
      <w:pPr>
        <w:spacing w:line="480" w:lineRule="auto"/>
        <w:rPr>
          <w:rFonts w:ascii="Calibri" w:hAnsi="Calibri" w:cs="Times New Roman"/>
          <w:b/>
          <w:sz w:val="24"/>
          <w:szCs w:val="24"/>
        </w:rPr>
      </w:pPr>
      <w:r w:rsidRPr="00203903">
        <w:rPr>
          <w:rFonts w:ascii="Calibri" w:hAnsi="Calibri" w:cs="Times New Roman"/>
          <w:b/>
          <w:sz w:val="24"/>
          <w:szCs w:val="24"/>
        </w:rPr>
        <w:t>Desired Outcome</w:t>
      </w:r>
    </w:p>
    <w:p w14:paraId="5CCF2513" w14:textId="7ACED041" w:rsidR="00984B8B" w:rsidRDefault="00D61451" w:rsidP="00E41D1A">
      <w:pPr>
        <w:spacing w:line="480" w:lineRule="auto"/>
        <w:rPr>
          <w:rFonts w:ascii="Calibri" w:hAnsi="Calibri" w:cs="Times New Roman"/>
          <w:sz w:val="24"/>
          <w:szCs w:val="24"/>
        </w:rPr>
      </w:pPr>
      <w:r>
        <w:rPr>
          <w:rFonts w:ascii="Calibri" w:hAnsi="Calibri" w:cs="Times New Roman"/>
          <w:color w:val="3366FF"/>
          <w:sz w:val="24"/>
          <w:szCs w:val="24"/>
        </w:rPr>
        <w:tab/>
      </w:r>
      <w:r>
        <w:rPr>
          <w:rFonts w:ascii="Calibri" w:hAnsi="Calibri" w:cs="Times New Roman"/>
          <w:sz w:val="24"/>
          <w:szCs w:val="24"/>
        </w:rPr>
        <w:t xml:space="preserve">I support the option for </w:t>
      </w:r>
      <w:r w:rsidR="00E80F75">
        <w:rPr>
          <w:rFonts w:ascii="Calibri" w:hAnsi="Calibri" w:cs="Times New Roman"/>
          <w:sz w:val="24"/>
          <w:szCs w:val="24"/>
        </w:rPr>
        <w:t>HHLT</w:t>
      </w:r>
      <w:r>
        <w:rPr>
          <w:rFonts w:ascii="Calibri" w:hAnsi="Calibri" w:cs="Times New Roman"/>
          <w:sz w:val="24"/>
          <w:szCs w:val="24"/>
        </w:rPr>
        <w:t xml:space="preserve"> to purchase a conservation agreement (or deed of conservation easement) from the Garrison School District to permanently preserve the current 185-acre School Forest. </w:t>
      </w:r>
      <w:r w:rsidR="00533618">
        <w:rPr>
          <w:rFonts w:ascii="Calibri" w:hAnsi="Calibri" w:cs="Times New Roman"/>
          <w:sz w:val="24"/>
          <w:szCs w:val="24"/>
        </w:rPr>
        <w:t xml:space="preserve">HHLT is interested in preserving the School Forest land to link it to two large pieces of New York State park land that have been preserved already. If the </w:t>
      </w:r>
      <w:r>
        <w:rPr>
          <w:rFonts w:ascii="Calibri" w:hAnsi="Calibri" w:cs="Times New Roman"/>
          <w:sz w:val="24"/>
          <w:szCs w:val="24"/>
        </w:rPr>
        <w:t>School District</w:t>
      </w:r>
      <w:r w:rsidR="00533618">
        <w:rPr>
          <w:rFonts w:ascii="Calibri" w:hAnsi="Calibri" w:cs="Times New Roman"/>
          <w:sz w:val="24"/>
          <w:szCs w:val="24"/>
        </w:rPr>
        <w:t xml:space="preserve"> sells a conservation agreement to HHLT, the School District </w:t>
      </w:r>
      <w:r>
        <w:rPr>
          <w:rFonts w:ascii="Calibri" w:hAnsi="Calibri" w:cs="Times New Roman"/>
          <w:sz w:val="24"/>
          <w:szCs w:val="24"/>
        </w:rPr>
        <w:t xml:space="preserve">will retain ownership of the land. And the land trust will take on perpetual obligation to monitor and enforce the restrictions on the land outlined in the deed of conservation easement. </w:t>
      </w:r>
      <w:r w:rsidR="009A2A64">
        <w:rPr>
          <w:rFonts w:ascii="Calibri" w:hAnsi="Calibri" w:cs="Times New Roman"/>
          <w:sz w:val="24"/>
          <w:szCs w:val="24"/>
        </w:rPr>
        <w:t xml:space="preserve">At closing, the Garrison Golf Club will donate the 70-acre parcel of adjoining land, increasing the size of the School Forest to 255 acres. The purchase price for the conservation agreement will be determined by a fair market value appraisal. The revenue may be paid to the School District in a lump sum, or in a stream of payments over time. This transaction will be completely tax neutral. </w:t>
      </w:r>
      <w:r>
        <w:rPr>
          <w:rFonts w:ascii="Calibri" w:hAnsi="Calibri" w:cs="Times New Roman"/>
          <w:sz w:val="24"/>
          <w:szCs w:val="24"/>
        </w:rPr>
        <w:t xml:space="preserve">HHLT will become a </w:t>
      </w:r>
      <w:r>
        <w:rPr>
          <w:rFonts w:ascii="Calibri" w:hAnsi="Calibri" w:cs="Times New Roman"/>
          <w:sz w:val="24"/>
          <w:szCs w:val="24"/>
        </w:rPr>
        <w:lastRenderedPageBreak/>
        <w:t xml:space="preserve">partner with the Garrison School in addressing legal issues. HHLT’s conservation defense fund will share the legal costs associated with disputes regarding encroachment on, or impeded access to, the School Forest by adjoining landowners. HHLT and the Garrison School will jointly assume all liability for public access as partners. The public will continue to have access to the School Forest for hiking. </w:t>
      </w:r>
      <w:r w:rsidR="005B0FFF">
        <w:rPr>
          <w:rFonts w:ascii="Calibri" w:hAnsi="Calibri" w:cs="Times New Roman"/>
          <w:sz w:val="24"/>
          <w:szCs w:val="24"/>
        </w:rPr>
        <w:t>The School District could sell the School Forest land in the future, but the conservation easement would remain in force for subsequent owners. So, the land would continue to be protected.</w:t>
      </w:r>
      <w:r w:rsidR="005E74EB">
        <w:rPr>
          <w:rFonts w:ascii="Calibri" w:hAnsi="Calibri" w:cs="Times New Roman"/>
          <w:sz w:val="24"/>
          <w:szCs w:val="24"/>
        </w:rPr>
        <w:t xml:space="preserve"> </w:t>
      </w:r>
    </w:p>
    <w:p w14:paraId="445F30B0" w14:textId="59968091" w:rsidR="000E50DC" w:rsidRDefault="00123750" w:rsidP="00984B8B">
      <w:pPr>
        <w:spacing w:line="480" w:lineRule="auto"/>
        <w:ind w:firstLine="720"/>
        <w:rPr>
          <w:rFonts w:ascii="Calibri" w:hAnsi="Calibri" w:cs="Times New Roman"/>
          <w:sz w:val="24"/>
          <w:szCs w:val="24"/>
        </w:rPr>
      </w:pPr>
      <w:r>
        <w:rPr>
          <w:rFonts w:ascii="Calibri" w:hAnsi="Calibri" w:cs="Times New Roman"/>
          <w:sz w:val="24"/>
          <w:szCs w:val="24"/>
        </w:rPr>
        <w:t xml:space="preserve">I don’t favor the second option, </w:t>
      </w:r>
      <w:r w:rsidR="005D3AC8">
        <w:rPr>
          <w:rFonts w:ascii="Calibri" w:hAnsi="Calibri" w:cs="Times New Roman"/>
          <w:sz w:val="24"/>
          <w:szCs w:val="24"/>
        </w:rPr>
        <w:t>which proposes that the New York State Park system purchases the School Forest. The</w:t>
      </w:r>
      <w:r>
        <w:rPr>
          <w:rFonts w:ascii="Calibri" w:hAnsi="Calibri" w:cs="Times New Roman"/>
          <w:sz w:val="24"/>
          <w:szCs w:val="24"/>
        </w:rPr>
        <w:t xml:space="preserve"> State Park system would then own and manage the School Forest. </w:t>
      </w:r>
      <w:r w:rsidR="005D3AC8">
        <w:rPr>
          <w:rFonts w:ascii="Calibri" w:hAnsi="Calibri" w:cs="Times New Roman"/>
          <w:sz w:val="24"/>
          <w:szCs w:val="24"/>
        </w:rPr>
        <w:t xml:space="preserve">There could be an agreement that the Garrison School would continue to use the School Forest land for educational purposes. This would be similar to an agreement between the State Park system and the Audubon Society, which manages Constitution Marsh, State-owned </w:t>
      </w:r>
      <w:proofErr w:type="gramStart"/>
      <w:r w:rsidR="005D3AC8">
        <w:rPr>
          <w:rFonts w:ascii="Calibri" w:hAnsi="Calibri" w:cs="Times New Roman"/>
          <w:sz w:val="24"/>
          <w:szCs w:val="24"/>
        </w:rPr>
        <w:t>park land</w:t>
      </w:r>
      <w:proofErr w:type="gramEnd"/>
      <w:r w:rsidR="005D3AC8">
        <w:rPr>
          <w:rFonts w:ascii="Calibri" w:hAnsi="Calibri" w:cs="Times New Roman"/>
          <w:sz w:val="24"/>
          <w:szCs w:val="24"/>
        </w:rPr>
        <w:t xml:space="preserve"> in neighboring Cold Spring, New York. It</w:t>
      </w:r>
      <w:r>
        <w:rPr>
          <w:rFonts w:ascii="Calibri" w:hAnsi="Calibri" w:cs="Times New Roman"/>
          <w:sz w:val="24"/>
          <w:szCs w:val="24"/>
        </w:rPr>
        <w:t xml:space="preserve"> is unclear whether New York State Parks actually wishes to acquire the property.</w:t>
      </w:r>
    </w:p>
    <w:p w14:paraId="7FF2D72F" w14:textId="21ABDF5C" w:rsidR="00E41D1A" w:rsidRPr="005E74EB" w:rsidRDefault="000E50DC" w:rsidP="00E41D1A">
      <w:pPr>
        <w:spacing w:line="480" w:lineRule="auto"/>
        <w:rPr>
          <w:rFonts w:ascii="Calibri" w:hAnsi="Calibri" w:cs="Times New Roman"/>
          <w:sz w:val="24"/>
          <w:szCs w:val="24"/>
        </w:rPr>
      </w:pPr>
      <w:r>
        <w:rPr>
          <w:rFonts w:ascii="Calibri" w:hAnsi="Calibri" w:cs="Times New Roman"/>
          <w:sz w:val="24"/>
          <w:szCs w:val="24"/>
        </w:rPr>
        <w:tab/>
        <w:t xml:space="preserve">It is particularly important to support the first option now, because the Garrison Golf Club’s offer of land will not be on the table forever. Additionally, </w:t>
      </w:r>
      <w:r w:rsidR="00882D2E">
        <w:rPr>
          <w:rFonts w:ascii="Calibri" w:hAnsi="Calibri" w:cs="Times New Roman"/>
          <w:sz w:val="24"/>
          <w:szCs w:val="24"/>
        </w:rPr>
        <w:t xml:space="preserve">the members of the Environmental Education Committee and I believe </w:t>
      </w:r>
      <w:r>
        <w:rPr>
          <w:rFonts w:ascii="Calibri" w:hAnsi="Calibri" w:cs="Times New Roman"/>
          <w:sz w:val="24"/>
          <w:szCs w:val="24"/>
        </w:rPr>
        <w:t>it is important now</w:t>
      </w:r>
      <w:r w:rsidR="00882D2E">
        <w:rPr>
          <w:rFonts w:ascii="Calibri" w:hAnsi="Calibri" w:cs="Times New Roman"/>
          <w:sz w:val="24"/>
          <w:szCs w:val="24"/>
        </w:rPr>
        <w:t xml:space="preserve"> to take action – instead of waiting until 2030 – to protect the historic forest land</w:t>
      </w:r>
      <w:r w:rsidR="005E74EB">
        <w:rPr>
          <w:rFonts w:ascii="Calibri" w:hAnsi="Calibri" w:cs="Times New Roman"/>
          <w:sz w:val="24"/>
          <w:szCs w:val="24"/>
        </w:rPr>
        <w:t xml:space="preserve">. By preserving the School Forest, we will provide a site for </w:t>
      </w:r>
      <w:r w:rsidR="00882D2E">
        <w:rPr>
          <w:rFonts w:ascii="Calibri" w:hAnsi="Calibri" w:cs="Times New Roman"/>
          <w:sz w:val="24"/>
          <w:szCs w:val="24"/>
        </w:rPr>
        <w:t>environmental e</w:t>
      </w:r>
      <w:r w:rsidR="005E74EB">
        <w:rPr>
          <w:rFonts w:ascii="Calibri" w:hAnsi="Calibri" w:cs="Times New Roman"/>
          <w:sz w:val="24"/>
          <w:szCs w:val="24"/>
        </w:rPr>
        <w:t>xploration</w:t>
      </w:r>
      <w:r w:rsidR="00882D2E">
        <w:rPr>
          <w:rFonts w:ascii="Calibri" w:hAnsi="Calibri" w:cs="Times New Roman"/>
          <w:sz w:val="24"/>
          <w:szCs w:val="24"/>
        </w:rPr>
        <w:t xml:space="preserve"> </w:t>
      </w:r>
      <w:r w:rsidR="005E74EB">
        <w:rPr>
          <w:rFonts w:ascii="Calibri" w:hAnsi="Calibri" w:cs="Times New Roman"/>
          <w:sz w:val="24"/>
          <w:szCs w:val="24"/>
        </w:rPr>
        <w:t>by</w:t>
      </w:r>
      <w:r w:rsidR="00882D2E">
        <w:rPr>
          <w:rFonts w:ascii="Calibri" w:hAnsi="Calibri" w:cs="Times New Roman"/>
          <w:sz w:val="24"/>
          <w:szCs w:val="24"/>
        </w:rPr>
        <w:t xml:space="preserve"> children in</w:t>
      </w:r>
      <w:r w:rsidR="005E74EB">
        <w:rPr>
          <w:rFonts w:ascii="Calibri" w:hAnsi="Calibri" w:cs="Times New Roman"/>
          <w:sz w:val="24"/>
          <w:szCs w:val="24"/>
        </w:rPr>
        <w:t>to</w:t>
      </w:r>
      <w:r w:rsidR="00882D2E">
        <w:rPr>
          <w:rFonts w:ascii="Calibri" w:hAnsi="Calibri" w:cs="Times New Roman"/>
          <w:sz w:val="24"/>
          <w:szCs w:val="24"/>
        </w:rPr>
        <w:t xml:space="preserve"> the future.</w:t>
      </w:r>
      <w:r w:rsidR="00F8313E">
        <w:rPr>
          <w:rFonts w:ascii="Calibri" w:hAnsi="Calibri" w:cs="Times New Roman"/>
          <w:sz w:val="24"/>
          <w:szCs w:val="24"/>
        </w:rPr>
        <w:t xml:space="preserve"> I hope you’ll join with us to support the sale of a conservation agreement for the School Forest land to HHLT. </w:t>
      </w:r>
      <w:r w:rsidR="005E74EB">
        <w:rPr>
          <w:rFonts w:ascii="Calibri" w:hAnsi="Calibri" w:cs="Times New Roman"/>
          <w:sz w:val="24"/>
          <w:szCs w:val="24"/>
        </w:rPr>
        <w:lastRenderedPageBreak/>
        <w:t>Remember what you learned by talking to trees, skipping stones in a pond, and building a fort in the woods?</w:t>
      </w:r>
    </w:p>
    <w:p w14:paraId="475191F1" w14:textId="459AC516" w:rsidR="000A4CAC" w:rsidRPr="007B3F8F" w:rsidRDefault="000A4CAC" w:rsidP="005C5E09">
      <w:pPr>
        <w:spacing w:line="480" w:lineRule="auto"/>
        <w:rPr>
          <w:rFonts w:ascii="Calibri" w:hAnsi="Calibri" w:cs="Times New Roman"/>
          <w:b/>
          <w:sz w:val="24"/>
          <w:szCs w:val="24"/>
        </w:rPr>
      </w:pPr>
      <w:r w:rsidRPr="007B3F8F">
        <w:rPr>
          <w:rFonts w:ascii="Calibri" w:hAnsi="Calibri" w:cs="Times New Roman"/>
          <w:b/>
          <w:sz w:val="24"/>
          <w:szCs w:val="24"/>
        </w:rPr>
        <w:t xml:space="preserve">Illumination of </w:t>
      </w:r>
      <w:r w:rsidR="00123750">
        <w:rPr>
          <w:rFonts w:ascii="Calibri" w:hAnsi="Calibri" w:cs="Times New Roman"/>
          <w:b/>
          <w:sz w:val="24"/>
          <w:szCs w:val="24"/>
        </w:rPr>
        <w:t xml:space="preserve">the </w:t>
      </w:r>
      <w:r w:rsidRPr="007B3F8F">
        <w:rPr>
          <w:rFonts w:ascii="Calibri" w:hAnsi="Calibri" w:cs="Times New Roman"/>
          <w:b/>
          <w:sz w:val="24"/>
          <w:szCs w:val="24"/>
        </w:rPr>
        <w:t>Background</w:t>
      </w:r>
    </w:p>
    <w:p w14:paraId="2CA85CE9" w14:textId="77777777" w:rsidR="00984B8B" w:rsidRDefault="007B3F8F" w:rsidP="00D109B3">
      <w:pPr>
        <w:spacing w:line="480" w:lineRule="auto"/>
        <w:rPr>
          <w:rFonts w:ascii="Calibri" w:hAnsi="Calibri" w:cs="Times New Roman"/>
          <w:sz w:val="24"/>
          <w:szCs w:val="24"/>
        </w:rPr>
      </w:pPr>
      <w:r>
        <w:rPr>
          <w:rFonts w:ascii="Calibri" w:hAnsi="Calibri" w:cs="Times New Roman"/>
          <w:sz w:val="24"/>
          <w:szCs w:val="24"/>
        </w:rPr>
        <w:tab/>
        <w:t xml:space="preserve">I initially learned about the HHLT proposal </w:t>
      </w:r>
      <w:r w:rsidR="00D109B3">
        <w:rPr>
          <w:rFonts w:ascii="Calibri" w:hAnsi="Calibri" w:cs="Times New Roman"/>
          <w:sz w:val="24"/>
          <w:szCs w:val="24"/>
        </w:rPr>
        <w:t xml:space="preserve">on December 12, 2014, </w:t>
      </w:r>
      <w:r>
        <w:rPr>
          <w:rFonts w:ascii="Calibri" w:hAnsi="Calibri" w:cs="Times New Roman"/>
          <w:sz w:val="24"/>
          <w:szCs w:val="24"/>
        </w:rPr>
        <w:t xml:space="preserve">when Andy </w:t>
      </w:r>
      <w:proofErr w:type="spellStart"/>
      <w:r>
        <w:rPr>
          <w:rFonts w:ascii="Calibri" w:hAnsi="Calibri" w:cs="Times New Roman"/>
          <w:sz w:val="24"/>
          <w:szCs w:val="24"/>
        </w:rPr>
        <w:t>Chmar</w:t>
      </w:r>
      <w:proofErr w:type="spellEnd"/>
      <w:r>
        <w:rPr>
          <w:rFonts w:ascii="Calibri" w:hAnsi="Calibri" w:cs="Times New Roman"/>
          <w:sz w:val="24"/>
          <w:szCs w:val="24"/>
        </w:rPr>
        <w:t xml:space="preserve"> of </w:t>
      </w:r>
      <w:r w:rsidR="00123750">
        <w:rPr>
          <w:rFonts w:ascii="Calibri" w:hAnsi="Calibri" w:cs="Times New Roman"/>
          <w:sz w:val="24"/>
          <w:szCs w:val="24"/>
        </w:rPr>
        <w:t>HHLT</w:t>
      </w:r>
      <w:r>
        <w:rPr>
          <w:rFonts w:ascii="Calibri" w:hAnsi="Calibri" w:cs="Times New Roman"/>
          <w:sz w:val="24"/>
          <w:szCs w:val="24"/>
        </w:rPr>
        <w:t xml:space="preserve"> gave a presentation to the Environmental Education Committee. I did not understand all aspects of the two options, so I used the KAQF framework to identify what I knew, </w:t>
      </w:r>
      <w:r w:rsidR="00D109B3">
        <w:rPr>
          <w:rFonts w:ascii="Calibri" w:hAnsi="Calibri" w:cs="Times New Roman"/>
          <w:sz w:val="24"/>
          <w:szCs w:val="24"/>
        </w:rPr>
        <w:t>what actions I could take on the basis of that knowledge, what questions I had, and how to find out answers to those questions.</w:t>
      </w:r>
      <w:r w:rsidRPr="00D109B3">
        <w:rPr>
          <w:rFonts w:ascii="Calibri" w:hAnsi="Calibri" w:cs="Times New Roman"/>
          <w:sz w:val="24"/>
          <w:szCs w:val="24"/>
        </w:rPr>
        <w:t xml:space="preserve"> </w:t>
      </w:r>
      <w:r>
        <w:rPr>
          <w:rFonts w:ascii="Calibri" w:hAnsi="Calibri" w:cs="Times New Roman"/>
          <w:sz w:val="24"/>
          <w:szCs w:val="24"/>
        </w:rPr>
        <w:t xml:space="preserve">I felt that a series of small group meetings would help me to learn what I didn’t know. So, I scheduled two meetings on March 4 – one with Andy </w:t>
      </w:r>
      <w:proofErr w:type="spellStart"/>
      <w:r>
        <w:rPr>
          <w:rFonts w:ascii="Calibri" w:hAnsi="Calibri" w:cs="Times New Roman"/>
          <w:sz w:val="24"/>
          <w:szCs w:val="24"/>
        </w:rPr>
        <w:t>Chmar</w:t>
      </w:r>
      <w:proofErr w:type="spellEnd"/>
      <w:r>
        <w:rPr>
          <w:rFonts w:ascii="Calibri" w:hAnsi="Calibri" w:cs="Times New Roman"/>
          <w:sz w:val="24"/>
          <w:szCs w:val="24"/>
        </w:rPr>
        <w:t xml:space="preserve"> and MJ Martin of HHLT and </w:t>
      </w:r>
      <w:r w:rsidR="00D109B3">
        <w:rPr>
          <w:rFonts w:ascii="Calibri" w:hAnsi="Calibri" w:cs="Times New Roman"/>
          <w:sz w:val="24"/>
          <w:szCs w:val="24"/>
        </w:rPr>
        <w:t>a</w:t>
      </w:r>
      <w:r>
        <w:rPr>
          <w:rFonts w:ascii="Calibri" w:hAnsi="Calibri" w:cs="Times New Roman"/>
          <w:sz w:val="24"/>
          <w:szCs w:val="24"/>
        </w:rPr>
        <w:t xml:space="preserve"> second </w:t>
      </w:r>
      <w:r w:rsidR="00D109B3">
        <w:rPr>
          <w:rFonts w:ascii="Calibri" w:hAnsi="Calibri" w:cs="Times New Roman"/>
          <w:sz w:val="24"/>
          <w:szCs w:val="24"/>
        </w:rPr>
        <w:t xml:space="preserve">meeting </w:t>
      </w:r>
      <w:r>
        <w:rPr>
          <w:rFonts w:ascii="Calibri" w:hAnsi="Calibri" w:cs="Times New Roman"/>
          <w:sz w:val="24"/>
          <w:szCs w:val="24"/>
        </w:rPr>
        <w:t xml:space="preserve">with Fred Osborn, an environmental activist and descendant of General </w:t>
      </w:r>
      <w:r w:rsidR="00D109B3">
        <w:rPr>
          <w:rFonts w:ascii="Calibri" w:hAnsi="Calibri" w:cs="Times New Roman"/>
          <w:sz w:val="24"/>
          <w:szCs w:val="24"/>
        </w:rPr>
        <w:t xml:space="preserve">Frederick </w:t>
      </w:r>
      <w:r w:rsidR="00BC7F7F">
        <w:rPr>
          <w:rFonts w:ascii="Calibri" w:hAnsi="Calibri" w:cs="Times New Roman"/>
          <w:sz w:val="24"/>
          <w:szCs w:val="24"/>
        </w:rPr>
        <w:t xml:space="preserve">H. </w:t>
      </w:r>
      <w:r>
        <w:rPr>
          <w:rFonts w:ascii="Calibri" w:hAnsi="Calibri" w:cs="Times New Roman"/>
          <w:sz w:val="24"/>
          <w:szCs w:val="24"/>
        </w:rPr>
        <w:t xml:space="preserve">Osborn, who donated </w:t>
      </w:r>
      <w:r w:rsidR="00BC7F7F">
        <w:rPr>
          <w:rFonts w:ascii="Calibri" w:hAnsi="Calibri" w:cs="Times New Roman"/>
          <w:sz w:val="24"/>
          <w:szCs w:val="24"/>
        </w:rPr>
        <w:t xml:space="preserve">the bulk </w:t>
      </w:r>
      <w:r>
        <w:rPr>
          <w:rFonts w:ascii="Calibri" w:hAnsi="Calibri" w:cs="Times New Roman"/>
          <w:sz w:val="24"/>
          <w:szCs w:val="24"/>
        </w:rPr>
        <w:t xml:space="preserve">of the School Forest land. </w:t>
      </w:r>
    </w:p>
    <w:p w14:paraId="60EDB060" w14:textId="670574A3" w:rsidR="00D109B3" w:rsidRPr="00122F54" w:rsidRDefault="007B3F8F" w:rsidP="00984B8B">
      <w:pPr>
        <w:spacing w:line="480" w:lineRule="auto"/>
        <w:ind w:firstLine="720"/>
        <w:rPr>
          <w:rFonts w:ascii="Calibri" w:hAnsi="Calibri" w:cs="Times New Roman"/>
          <w:sz w:val="24"/>
          <w:szCs w:val="24"/>
        </w:rPr>
      </w:pPr>
      <w:r>
        <w:rPr>
          <w:rFonts w:ascii="Calibri" w:hAnsi="Calibri" w:cs="Times New Roman"/>
          <w:sz w:val="24"/>
          <w:szCs w:val="24"/>
        </w:rPr>
        <w:t>Andy and MJ answered all of my questions</w:t>
      </w:r>
      <w:r w:rsidR="00DF547A">
        <w:rPr>
          <w:rFonts w:ascii="Calibri" w:hAnsi="Calibri" w:cs="Times New Roman"/>
          <w:sz w:val="24"/>
          <w:szCs w:val="24"/>
        </w:rPr>
        <w:t xml:space="preserve"> thoroughly</w:t>
      </w:r>
      <w:r>
        <w:rPr>
          <w:rFonts w:ascii="Calibri" w:hAnsi="Calibri" w:cs="Times New Roman"/>
          <w:sz w:val="24"/>
          <w:szCs w:val="24"/>
        </w:rPr>
        <w:t xml:space="preserve">. During our meeting, I offered to draft talking points to explain both options in layman’s terms. </w:t>
      </w:r>
      <w:r w:rsidR="00DF547A">
        <w:rPr>
          <w:rFonts w:ascii="Calibri" w:hAnsi="Calibri" w:cs="Times New Roman"/>
          <w:sz w:val="24"/>
          <w:szCs w:val="24"/>
        </w:rPr>
        <w:t xml:space="preserve">In a dialogue epicycle, </w:t>
      </w:r>
      <w:r>
        <w:rPr>
          <w:rFonts w:ascii="Calibri" w:hAnsi="Calibri" w:cs="Times New Roman"/>
          <w:sz w:val="24"/>
          <w:szCs w:val="24"/>
        </w:rPr>
        <w:t xml:space="preserve">Andy, MJ, and I discussed an initial communication strategy. At that time, we thought that the talking points document would inform </w:t>
      </w:r>
      <w:r w:rsidR="00DF547A">
        <w:rPr>
          <w:rFonts w:ascii="Calibri" w:hAnsi="Calibri" w:cs="Times New Roman"/>
          <w:sz w:val="24"/>
          <w:szCs w:val="24"/>
        </w:rPr>
        <w:t xml:space="preserve">creation of </w:t>
      </w:r>
      <w:r>
        <w:rPr>
          <w:rFonts w:ascii="Calibri" w:hAnsi="Calibri" w:cs="Times New Roman"/>
          <w:sz w:val="24"/>
          <w:szCs w:val="24"/>
        </w:rPr>
        <w:t>a letter of support from the Environmental Education Committee to the School Board.</w:t>
      </w:r>
      <w:r w:rsidR="00DF547A">
        <w:rPr>
          <w:rFonts w:ascii="Calibri" w:hAnsi="Calibri" w:cs="Times New Roman"/>
          <w:sz w:val="24"/>
          <w:szCs w:val="24"/>
        </w:rPr>
        <w:t xml:space="preserve"> My meeting with Fred Osborn was also very helpful. He shared historical information about the community that I did not know. At the March Environmental Education Committee meeting, the </w:t>
      </w:r>
      <w:r w:rsidR="00B5107F">
        <w:rPr>
          <w:rFonts w:ascii="Calibri" w:hAnsi="Calibri" w:cs="Times New Roman"/>
          <w:sz w:val="24"/>
          <w:szCs w:val="24"/>
        </w:rPr>
        <w:t xml:space="preserve">School </w:t>
      </w:r>
      <w:r w:rsidR="00DF547A">
        <w:rPr>
          <w:rFonts w:ascii="Calibri" w:hAnsi="Calibri" w:cs="Times New Roman"/>
          <w:sz w:val="24"/>
          <w:szCs w:val="24"/>
        </w:rPr>
        <w:t xml:space="preserve">Superintendent stated that she did not feel it complied with the Committee’s charge to advocate a position on the HHLT proposal to the School Board. But, she said that </w:t>
      </w:r>
      <w:r w:rsidR="00B5107F">
        <w:rPr>
          <w:rFonts w:ascii="Calibri" w:hAnsi="Calibri" w:cs="Times New Roman"/>
          <w:sz w:val="24"/>
          <w:szCs w:val="24"/>
        </w:rPr>
        <w:t>individuals</w:t>
      </w:r>
      <w:r w:rsidR="00DF547A">
        <w:rPr>
          <w:rFonts w:ascii="Calibri" w:hAnsi="Calibri" w:cs="Times New Roman"/>
          <w:sz w:val="24"/>
          <w:szCs w:val="24"/>
        </w:rPr>
        <w:t xml:space="preserve"> could certainly work to communicate with the community and build support as private citizens. At that point, I decided to act as an </w:t>
      </w:r>
      <w:r w:rsidR="00DF547A">
        <w:rPr>
          <w:rFonts w:ascii="Calibri" w:hAnsi="Calibri" w:cs="Times New Roman"/>
          <w:sz w:val="24"/>
          <w:szCs w:val="24"/>
        </w:rPr>
        <w:lastRenderedPageBreak/>
        <w:t>interested community member.</w:t>
      </w:r>
      <w:r w:rsidR="00D109B3" w:rsidRPr="00DF547A">
        <w:rPr>
          <w:rFonts w:ascii="Calibri" w:hAnsi="Calibri" w:cs="Times New Roman"/>
          <w:sz w:val="24"/>
          <w:szCs w:val="24"/>
        </w:rPr>
        <w:t xml:space="preserve">  </w:t>
      </w:r>
      <w:r w:rsidR="00122F54">
        <w:rPr>
          <w:rFonts w:ascii="Calibri" w:hAnsi="Calibri" w:cs="Times New Roman"/>
          <w:sz w:val="24"/>
          <w:szCs w:val="24"/>
        </w:rPr>
        <w:t>I am evaluating this action research project by counting the number of individuals engaged in and supportive of the HHLT proposals before and after each cycle of communication.</w:t>
      </w:r>
    </w:p>
    <w:p w14:paraId="27007DFE" w14:textId="434BF412" w:rsidR="005D5325" w:rsidRPr="00B5107F" w:rsidRDefault="005D5325" w:rsidP="005C5E09">
      <w:pPr>
        <w:spacing w:line="480" w:lineRule="auto"/>
        <w:rPr>
          <w:rFonts w:ascii="Calibri" w:hAnsi="Calibri" w:cs="Times New Roman"/>
          <w:b/>
          <w:sz w:val="24"/>
          <w:szCs w:val="24"/>
        </w:rPr>
      </w:pPr>
      <w:r w:rsidRPr="00B5107F">
        <w:rPr>
          <w:rFonts w:ascii="Calibri" w:hAnsi="Calibri" w:cs="Times New Roman"/>
          <w:b/>
          <w:sz w:val="24"/>
          <w:szCs w:val="24"/>
        </w:rPr>
        <w:t xml:space="preserve">Constituency Building </w:t>
      </w:r>
      <w:r w:rsidR="00E27CBA" w:rsidRPr="00B5107F">
        <w:rPr>
          <w:rFonts w:ascii="Calibri" w:hAnsi="Calibri" w:cs="Times New Roman"/>
          <w:b/>
          <w:sz w:val="24"/>
          <w:szCs w:val="24"/>
        </w:rPr>
        <w:t>Cycles</w:t>
      </w:r>
    </w:p>
    <w:p w14:paraId="7CCE3B1C" w14:textId="33C3CFF5" w:rsidR="00460536" w:rsidRDefault="00293043" w:rsidP="005C5E09">
      <w:pPr>
        <w:spacing w:line="480" w:lineRule="auto"/>
        <w:rPr>
          <w:rFonts w:ascii="Calibri" w:hAnsi="Calibri" w:cs="Times New Roman"/>
          <w:sz w:val="24"/>
          <w:szCs w:val="24"/>
        </w:rPr>
      </w:pPr>
      <w:r>
        <w:rPr>
          <w:rFonts w:ascii="Calibri" w:hAnsi="Calibri" w:cs="Times New Roman"/>
          <w:sz w:val="24"/>
          <w:szCs w:val="24"/>
        </w:rPr>
        <w:tab/>
        <w:t>The core group</w:t>
      </w:r>
      <w:r w:rsidR="00B5107F">
        <w:rPr>
          <w:rFonts w:ascii="Calibri" w:hAnsi="Calibri" w:cs="Times New Roman"/>
          <w:sz w:val="24"/>
          <w:szCs w:val="24"/>
        </w:rPr>
        <w:t xml:space="preserve"> engaged in this collaborative action research project</w:t>
      </w:r>
      <w:r>
        <w:rPr>
          <w:rFonts w:ascii="Calibri" w:hAnsi="Calibri" w:cs="Times New Roman"/>
          <w:sz w:val="24"/>
          <w:szCs w:val="24"/>
        </w:rPr>
        <w:t xml:space="preserve"> is comprised of the Superi</w:t>
      </w:r>
      <w:r w:rsidR="00BE5F9F">
        <w:rPr>
          <w:rFonts w:ascii="Calibri" w:hAnsi="Calibri" w:cs="Times New Roman"/>
          <w:sz w:val="24"/>
          <w:szCs w:val="24"/>
        </w:rPr>
        <w:t xml:space="preserve">ntendent, the Principal, </w:t>
      </w:r>
      <w:proofErr w:type="gramStart"/>
      <w:r w:rsidR="00BE5F9F">
        <w:rPr>
          <w:rFonts w:ascii="Calibri" w:hAnsi="Calibri" w:cs="Times New Roman"/>
          <w:sz w:val="24"/>
          <w:szCs w:val="24"/>
        </w:rPr>
        <w:t>the</w:t>
      </w:r>
      <w:proofErr w:type="gramEnd"/>
      <w:r w:rsidR="00BE5F9F">
        <w:rPr>
          <w:rFonts w:ascii="Calibri" w:hAnsi="Calibri" w:cs="Times New Roman"/>
          <w:sz w:val="24"/>
          <w:szCs w:val="24"/>
        </w:rPr>
        <w:t xml:space="preserve"> 15-member</w:t>
      </w:r>
      <w:r>
        <w:rPr>
          <w:rFonts w:ascii="Calibri" w:hAnsi="Calibri" w:cs="Times New Roman"/>
          <w:sz w:val="24"/>
          <w:szCs w:val="24"/>
        </w:rPr>
        <w:t xml:space="preserve"> Environmental Education Committee, including two members of the School Board, </w:t>
      </w:r>
      <w:r w:rsidR="00B5107F">
        <w:rPr>
          <w:rFonts w:ascii="Calibri" w:hAnsi="Calibri" w:cs="Times New Roman"/>
          <w:sz w:val="24"/>
          <w:szCs w:val="24"/>
        </w:rPr>
        <w:t>Fred and Ann</w:t>
      </w:r>
      <w:r w:rsidR="004F0B34">
        <w:rPr>
          <w:rFonts w:ascii="Calibri" w:hAnsi="Calibri" w:cs="Times New Roman"/>
          <w:sz w:val="24"/>
          <w:szCs w:val="24"/>
        </w:rPr>
        <w:t>i</w:t>
      </w:r>
      <w:r w:rsidR="00B5107F">
        <w:rPr>
          <w:rFonts w:ascii="Calibri" w:hAnsi="Calibri" w:cs="Times New Roman"/>
          <w:sz w:val="24"/>
          <w:szCs w:val="24"/>
        </w:rPr>
        <w:t xml:space="preserve">e Osborn, </w:t>
      </w:r>
      <w:r>
        <w:rPr>
          <w:rFonts w:ascii="Calibri" w:hAnsi="Calibri" w:cs="Times New Roman"/>
          <w:sz w:val="24"/>
          <w:szCs w:val="24"/>
        </w:rPr>
        <w:t xml:space="preserve">and HHLT staff. </w:t>
      </w:r>
      <w:r w:rsidR="00B5107F">
        <w:rPr>
          <w:rFonts w:ascii="Calibri" w:hAnsi="Calibri" w:cs="Times New Roman"/>
          <w:sz w:val="24"/>
          <w:szCs w:val="24"/>
        </w:rPr>
        <w:t>Throughout our discussions, we cycl</w:t>
      </w:r>
      <w:r w:rsidR="00BE5F9F">
        <w:rPr>
          <w:rFonts w:ascii="Calibri" w:hAnsi="Calibri" w:cs="Times New Roman"/>
          <w:sz w:val="24"/>
          <w:szCs w:val="24"/>
        </w:rPr>
        <w:t>e</w:t>
      </w:r>
      <w:r w:rsidR="00B5107F">
        <w:rPr>
          <w:rFonts w:ascii="Calibri" w:hAnsi="Calibri" w:cs="Times New Roman"/>
          <w:sz w:val="24"/>
          <w:szCs w:val="24"/>
        </w:rPr>
        <w:t xml:space="preserve"> back to our educational mission. This group of individuals has built trust and good will. We are transparent with one another, and we are inclusive. We take care to listen to one another with respect, and we </w:t>
      </w:r>
      <w:r w:rsidR="006D5050">
        <w:rPr>
          <w:rFonts w:ascii="Calibri" w:hAnsi="Calibri" w:cs="Times New Roman"/>
          <w:sz w:val="24"/>
          <w:szCs w:val="24"/>
        </w:rPr>
        <w:t xml:space="preserve">engage in dialogue to explore options and </w:t>
      </w:r>
      <w:r w:rsidR="00B5107F">
        <w:rPr>
          <w:rFonts w:ascii="Calibri" w:hAnsi="Calibri" w:cs="Times New Roman"/>
          <w:sz w:val="24"/>
          <w:szCs w:val="24"/>
        </w:rPr>
        <w:t xml:space="preserve">opinions on how to act before </w:t>
      </w:r>
      <w:r w:rsidR="006D5050">
        <w:rPr>
          <w:rFonts w:ascii="Calibri" w:hAnsi="Calibri" w:cs="Times New Roman"/>
          <w:sz w:val="24"/>
          <w:szCs w:val="24"/>
        </w:rPr>
        <w:t xml:space="preserve">we </w:t>
      </w:r>
      <w:r w:rsidR="00B5107F">
        <w:rPr>
          <w:rFonts w:ascii="Calibri" w:hAnsi="Calibri" w:cs="Times New Roman"/>
          <w:sz w:val="24"/>
          <w:szCs w:val="24"/>
        </w:rPr>
        <w:t xml:space="preserve">actually </w:t>
      </w:r>
      <w:r w:rsidR="006D5050">
        <w:rPr>
          <w:rFonts w:ascii="Calibri" w:hAnsi="Calibri" w:cs="Times New Roman"/>
          <w:sz w:val="24"/>
          <w:szCs w:val="24"/>
        </w:rPr>
        <w:t>take</w:t>
      </w:r>
      <w:r w:rsidR="00B5107F">
        <w:rPr>
          <w:rFonts w:ascii="Calibri" w:hAnsi="Calibri" w:cs="Times New Roman"/>
          <w:sz w:val="24"/>
          <w:szCs w:val="24"/>
        </w:rPr>
        <w:t xml:space="preserve"> action. </w:t>
      </w:r>
      <w:r>
        <w:rPr>
          <w:rFonts w:ascii="Calibri" w:hAnsi="Calibri" w:cs="Times New Roman"/>
          <w:sz w:val="24"/>
          <w:szCs w:val="24"/>
        </w:rPr>
        <w:t xml:space="preserve">We have engaged in several cycles of constituency-building as part of this project. </w:t>
      </w:r>
    </w:p>
    <w:p w14:paraId="4F8BFE57" w14:textId="6EBF8047" w:rsidR="00293043" w:rsidRPr="00460536" w:rsidRDefault="005D29B4" w:rsidP="005C5E09">
      <w:pPr>
        <w:spacing w:line="480" w:lineRule="auto"/>
        <w:rPr>
          <w:rFonts w:ascii="Calibri" w:hAnsi="Calibri" w:cs="Times New Roman"/>
          <w:sz w:val="24"/>
          <w:szCs w:val="24"/>
        </w:rPr>
      </w:pPr>
      <w:r>
        <w:rPr>
          <w:rFonts w:ascii="Calibri" w:hAnsi="Calibri" w:cs="Times New Roman"/>
          <w:sz w:val="24"/>
          <w:szCs w:val="24"/>
        </w:rPr>
        <w:tab/>
        <w:t xml:space="preserve">In November </w:t>
      </w:r>
      <w:r w:rsidR="00293043">
        <w:rPr>
          <w:rFonts w:ascii="Calibri" w:hAnsi="Calibri" w:cs="Times New Roman"/>
          <w:sz w:val="24"/>
          <w:szCs w:val="24"/>
        </w:rPr>
        <w:t xml:space="preserve">2014, we held a </w:t>
      </w:r>
      <w:r w:rsidR="00BC0811">
        <w:rPr>
          <w:rFonts w:ascii="Calibri" w:hAnsi="Calibri" w:cs="Times New Roman"/>
          <w:sz w:val="24"/>
          <w:szCs w:val="24"/>
        </w:rPr>
        <w:t xml:space="preserve">School </w:t>
      </w:r>
      <w:r w:rsidR="00293043">
        <w:rPr>
          <w:rFonts w:ascii="Calibri" w:hAnsi="Calibri" w:cs="Times New Roman"/>
          <w:sz w:val="24"/>
          <w:szCs w:val="24"/>
        </w:rPr>
        <w:t>Forest Clean Up Day.  About 25 people</w:t>
      </w:r>
      <w:r w:rsidR="00B5107F">
        <w:rPr>
          <w:rFonts w:ascii="Calibri" w:hAnsi="Calibri" w:cs="Times New Roman"/>
          <w:sz w:val="24"/>
          <w:szCs w:val="24"/>
        </w:rPr>
        <w:t>, including parents, community members, and students,</w:t>
      </w:r>
      <w:r w:rsidR="00293043">
        <w:rPr>
          <w:rFonts w:ascii="Calibri" w:hAnsi="Calibri" w:cs="Times New Roman"/>
          <w:sz w:val="24"/>
          <w:szCs w:val="24"/>
        </w:rPr>
        <w:t xml:space="preserve"> showed up and </w:t>
      </w:r>
      <w:r w:rsidR="00BF5EF5">
        <w:rPr>
          <w:rFonts w:ascii="Calibri" w:hAnsi="Calibri" w:cs="Times New Roman"/>
          <w:sz w:val="24"/>
          <w:szCs w:val="24"/>
        </w:rPr>
        <w:t>separated into groups to clear brush from five of the six trails within the School Forest. In January, we invited those individuals</w:t>
      </w:r>
      <w:r w:rsidR="00D9789F">
        <w:rPr>
          <w:rFonts w:ascii="Calibri" w:hAnsi="Calibri" w:cs="Times New Roman"/>
          <w:sz w:val="24"/>
          <w:szCs w:val="24"/>
        </w:rPr>
        <w:t>, Garrison School parents,</w:t>
      </w:r>
      <w:r w:rsidR="00BF5EF5">
        <w:rPr>
          <w:rFonts w:ascii="Calibri" w:hAnsi="Calibri" w:cs="Times New Roman"/>
          <w:sz w:val="24"/>
          <w:szCs w:val="24"/>
        </w:rPr>
        <w:t xml:space="preserve"> and </w:t>
      </w:r>
      <w:r w:rsidR="00D9789F">
        <w:rPr>
          <w:rFonts w:ascii="Calibri" w:hAnsi="Calibri" w:cs="Times New Roman"/>
          <w:sz w:val="24"/>
          <w:szCs w:val="24"/>
        </w:rPr>
        <w:t>community members</w:t>
      </w:r>
      <w:r w:rsidR="00BF5EF5">
        <w:rPr>
          <w:rFonts w:ascii="Calibri" w:hAnsi="Calibri" w:cs="Times New Roman"/>
          <w:sz w:val="24"/>
          <w:szCs w:val="24"/>
        </w:rPr>
        <w:t xml:space="preserve"> to a</w:t>
      </w:r>
      <w:r w:rsidR="00AE72C4">
        <w:rPr>
          <w:rFonts w:ascii="Calibri" w:hAnsi="Calibri" w:cs="Times New Roman"/>
          <w:sz w:val="24"/>
          <w:szCs w:val="24"/>
        </w:rPr>
        <w:t xml:space="preserve"> February</w:t>
      </w:r>
      <w:r w:rsidR="00BF5EF5">
        <w:rPr>
          <w:rFonts w:ascii="Calibri" w:hAnsi="Calibri" w:cs="Times New Roman"/>
          <w:sz w:val="24"/>
          <w:szCs w:val="24"/>
        </w:rPr>
        <w:t xml:space="preserve"> event called “Think and Drink.” </w:t>
      </w:r>
      <w:r w:rsidR="00AE72C4">
        <w:rPr>
          <w:rFonts w:ascii="Calibri" w:hAnsi="Calibri" w:cs="Times New Roman"/>
          <w:sz w:val="24"/>
          <w:szCs w:val="24"/>
        </w:rPr>
        <w:t xml:space="preserve">A group of seven women planned and made food for this event. Christine </w:t>
      </w:r>
      <w:proofErr w:type="spellStart"/>
      <w:r w:rsidR="00AE72C4">
        <w:rPr>
          <w:rFonts w:ascii="Calibri" w:hAnsi="Calibri" w:cs="Times New Roman"/>
          <w:sz w:val="24"/>
          <w:szCs w:val="24"/>
        </w:rPr>
        <w:t>Foertsch</w:t>
      </w:r>
      <w:proofErr w:type="spellEnd"/>
      <w:r w:rsidR="00AE72C4">
        <w:rPr>
          <w:rFonts w:ascii="Calibri" w:hAnsi="Calibri" w:cs="Times New Roman"/>
          <w:sz w:val="24"/>
          <w:szCs w:val="24"/>
        </w:rPr>
        <w:t xml:space="preserve">, a member of the Environmental Education Committee and the School Board, hosted the event at her home. </w:t>
      </w:r>
      <w:r w:rsidR="00BF5EF5">
        <w:rPr>
          <w:rFonts w:ascii="Calibri" w:hAnsi="Calibri" w:cs="Times New Roman"/>
          <w:sz w:val="24"/>
          <w:szCs w:val="24"/>
        </w:rPr>
        <w:t xml:space="preserve">Forty people attended this cocktail party and fundraiser for the Forest. Fred and Annie Osborn spoke at the event and for the first time, introduced the HHLT proposal to members of the community. Fred and Annie asked for the </w:t>
      </w:r>
      <w:r w:rsidR="00AE72C4">
        <w:rPr>
          <w:rFonts w:ascii="Calibri" w:hAnsi="Calibri" w:cs="Times New Roman"/>
          <w:sz w:val="24"/>
          <w:szCs w:val="24"/>
        </w:rPr>
        <w:t xml:space="preserve">participants’ </w:t>
      </w:r>
      <w:r w:rsidR="00BF5EF5">
        <w:rPr>
          <w:rFonts w:ascii="Calibri" w:hAnsi="Calibri" w:cs="Times New Roman"/>
          <w:sz w:val="24"/>
          <w:szCs w:val="24"/>
        </w:rPr>
        <w:t xml:space="preserve">support </w:t>
      </w:r>
      <w:r w:rsidR="00AE72C4">
        <w:rPr>
          <w:rFonts w:ascii="Calibri" w:hAnsi="Calibri" w:cs="Times New Roman"/>
          <w:sz w:val="24"/>
          <w:szCs w:val="24"/>
        </w:rPr>
        <w:t xml:space="preserve">for the HHLT </w:t>
      </w:r>
      <w:r w:rsidR="00AE72C4">
        <w:rPr>
          <w:rFonts w:ascii="Calibri" w:hAnsi="Calibri" w:cs="Times New Roman"/>
          <w:sz w:val="24"/>
          <w:szCs w:val="24"/>
        </w:rPr>
        <w:lastRenderedPageBreak/>
        <w:t>proposal.</w:t>
      </w:r>
      <w:r w:rsidR="00BF5EF5">
        <w:rPr>
          <w:rFonts w:ascii="Calibri" w:hAnsi="Calibri" w:cs="Times New Roman"/>
          <w:sz w:val="24"/>
          <w:szCs w:val="24"/>
        </w:rPr>
        <w:t xml:space="preserve"> </w:t>
      </w:r>
      <w:r w:rsidR="004F0B34">
        <w:rPr>
          <w:rFonts w:ascii="Calibri" w:hAnsi="Calibri" w:cs="Times New Roman"/>
          <w:sz w:val="24"/>
          <w:szCs w:val="24"/>
        </w:rPr>
        <w:t xml:space="preserve">They </w:t>
      </w:r>
      <w:r w:rsidR="00BF5EF5">
        <w:rPr>
          <w:rFonts w:ascii="Calibri" w:hAnsi="Calibri" w:cs="Times New Roman"/>
          <w:sz w:val="24"/>
          <w:szCs w:val="24"/>
        </w:rPr>
        <w:t>explained that HHLT would speak about the proposal at a public School Board meeting in the future. In April, we engaged in a</w:t>
      </w:r>
      <w:r w:rsidR="004F0B34">
        <w:rPr>
          <w:rFonts w:ascii="Calibri" w:hAnsi="Calibri" w:cs="Times New Roman"/>
          <w:sz w:val="24"/>
          <w:szCs w:val="24"/>
        </w:rPr>
        <w:t xml:space="preserve"> communication</w:t>
      </w:r>
      <w:r w:rsidR="00BF5EF5">
        <w:rPr>
          <w:rFonts w:ascii="Calibri" w:hAnsi="Calibri" w:cs="Times New Roman"/>
          <w:sz w:val="24"/>
          <w:szCs w:val="24"/>
        </w:rPr>
        <w:t xml:space="preserve"> action to build </w:t>
      </w:r>
      <w:r w:rsidR="004F0B34">
        <w:rPr>
          <w:rFonts w:ascii="Calibri" w:hAnsi="Calibri" w:cs="Times New Roman"/>
          <w:sz w:val="24"/>
          <w:szCs w:val="24"/>
        </w:rPr>
        <w:t xml:space="preserve">awareness and </w:t>
      </w:r>
      <w:r w:rsidR="00BF5EF5">
        <w:rPr>
          <w:rFonts w:ascii="Calibri" w:hAnsi="Calibri" w:cs="Times New Roman"/>
          <w:sz w:val="24"/>
          <w:szCs w:val="24"/>
        </w:rPr>
        <w:t>a greater constituency by sending out talking points about the proposal</w:t>
      </w:r>
      <w:r w:rsidR="004F0B34">
        <w:rPr>
          <w:rFonts w:ascii="Calibri" w:hAnsi="Calibri" w:cs="Times New Roman"/>
          <w:sz w:val="24"/>
          <w:szCs w:val="24"/>
        </w:rPr>
        <w:t>.</w:t>
      </w:r>
      <w:r w:rsidR="00BF5EF5">
        <w:rPr>
          <w:rFonts w:ascii="Calibri" w:hAnsi="Calibri" w:cs="Times New Roman"/>
          <w:sz w:val="24"/>
          <w:szCs w:val="24"/>
        </w:rPr>
        <w:t xml:space="preserve"> </w:t>
      </w:r>
      <w:r w:rsidR="00D115D5">
        <w:rPr>
          <w:rFonts w:ascii="Calibri" w:hAnsi="Calibri" w:cs="Times New Roman"/>
          <w:sz w:val="24"/>
          <w:szCs w:val="24"/>
        </w:rPr>
        <w:t>We sent info</w:t>
      </w:r>
      <w:r w:rsidR="004F0B34">
        <w:rPr>
          <w:rFonts w:ascii="Calibri" w:hAnsi="Calibri" w:cs="Times New Roman"/>
          <w:sz w:val="24"/>
          <w:szCs w:val="24"/>
        </w:rPr>
        <w:t>rmation to</w:t>
      </w:r>
      <w:r w:rsidR="00BF5EF5">
        <w:rPr>
          <w:rFonts w:ascii="Calibri" w:hAnsi="Calibri" w:cs="Times New Roman"/>
          <w:sz w:val="24"/>
          <w:szCs w:val="24"/>
        </w:rPr>
        <w:t xml:space="preserve"> </w:t>
      </w:r>
      <w:r w:rsidR="004F0B34">
        <w:rPr>
          <w:rFonts w:ascii="Calibri" w:hAnsi="Calibri" w:cs="Times New Roman"/>
          <w:sz w:val="24"/>
          <w:szCs w:val="24"/>
        </w:rPr>
        <w:t xml:space="preserve">40 </w:t>
      </w:r>
      <w:r w:rsidR="00BF5EF5">
        <w:rPr>
          <w:rFonts w:ascii="Calibri" w:hAnsi="Calibri" w:cs="Times New Roman"/>
          <w:sz w:val="24"/>
          <w:szCs w:val="24"/>
        </w:rPr>
        <w:t xml:space="preserve">individuals who attended the Think and Drink event, </w:t>
      </w:r>
      <w:r w:rsidR="004F0B34">
        <w:rPr>
          <w:rFonts w:ascii="Calibri" w:hAnsi="Calibri" w:cs="Times New Roman"/>
          <w:sz w:val="24"/>
          <w:szCs w:val="24"/>
        </w:rPr>
        <w:t xml:space="preserve">to the 15 members of the Environmental Education Committee, </w:t>
      </w:r>
      <w:r w:rsidR="00BF5EF5">
        <w:rPr>
          <w:rFonts w:ascii="Calibri" w:hAnsi="Calibri" w:cs="Times New Roman"/>
          <w:sz w:val="24"/>
          <w:szCs w:val="24"/>
        </w:rPr>
        <w:t xml:space="preserve">and to 40 </w:t>
      </w:r>
      <w:proofErr w:type="gramStart"/>
      <w:r w:rsidR="00BF5EF5">
        <w:rPr>
          <w:rFonts w:ascii="Calibri" w:hAnsi="Calibri" w:cs="Times New Roman"/>
          <w:sz w:val="24"/>
          <w:szCs w:val="24"/>
        </w:rPr>
        <w:t>land owners</w:t>
      </w:r>
      <w:proofErr w:type="gramEnd"/>
      <w:r w:rsidR="00BF5EF5">
        <w:rPr>
          <w:rFonts w:ascii="Calibri" w:hAnsi="Calibri" w:cs="Times New Roman"/>
          <w:sz w:val="24"/>
          <w:szCs w:val="24"/>
        </w:rPr>
        <w:t xml:space="preserve"> whose property abuts or is near the School Forest.</w:t>
      </w:r>
      <w:r w:rsidR="00D115D5">
        <w:rPr>
          <w:rFonts w:ascii="Calibri" w:hAnsi="Calibri" w:cs="Times New Roman"/>
          <w:sz w:val="24"/>
          <w:szCs w:val="24"/>
        </w:rPr>
        <w:t xml:space="preserve"> Our goal is to educate members of the community about the HHLT proposal, and to persuade them that the option for the Garrison School to sell to HHLT a conservation agreement for the School Forest land provides the greatest good for the community and its children.</w:t>
      </w:r>
    </w:p>
    <w:p w14:paraId="480047D7" w14:textId="77777777" w:rsidR="000A4CAC" w:rsidRPr="004F0B34" w:rsidRDefault="005D5325" w:rsidP="005C5E09">
      <w:pPr>
        <w:spacing w:line="480" w:lineRule="auto"/>
        <w:rPr>
          <w:rFonts w:ascii="Calibri" w:hAnsi="Calibri" w:cs="Times New Roman"/>
          <w:b/>
          <w:sz w:val="24"/>
          <w:szCs w:val="24"/>
        </w:rPr>
      </w:pPr>
      <w:r w:rsidRPr="004F0B34">
        <w:rPr>
          <w:rFonts w:ascii="Calibri" w:hAnsi="Calibri" w:cs="Times New Roman"/>
          <w:b/>
          <w:sz w:val="24"/>
          <w:szCs w:val="24"/>
        </w:rPr>
        <w:t>Action Proposal</w:t>
      </w:r>
    </w:p>
    <w:p w14:paraId="41F6AE3E" w14:textId="7A0DC736" w:rsidR="00F30BFF" w:rsidRDefault="00BF5EF5" w:rsidP="005C5E09">
      <w:pPr>
        <w:spacing w:line="480" w:lineRule="auto"/>
        <w:rPr>
          <w:rFonts w:ascii="Calibri" w:hAnsi="Calibri" w:cs="Times New Roman"/>
          <w:sz w:val="24"/>
          <w:szCs w:val="24"/>
        </w:rPr>
      </w:pPr>
      <w:r>
        <w:rPr>
          <w:rFonts w:ascii="Calibri" w:hAnsi="Calibri" w:cs="Times New Roman"/>
          <w:color w:val="3366FF"/>
          <w:sz w:val="24"/>
          <w:szCs w:val="24"/>
        </w:rPr>
        <w:tab/>
      </w:r>
      <w:r>
        <w:rPr>
          <w:rFonts w:ascii="Calibri" w:hAnsi="Calibri" w:cs="Times New Roman"/>
          <w:sz w:val="24"/>
          <w:szCs w:val="24"/>
        </w:rPr>
        <w:t xml:space="preserve">I wrote the talking points document after engaging in a process of systematic research. After reflecting upon my small group meetings with Andy </w:t>
      </w:r>
      <w:proofErr w:type="spellStart"/>
      <w:r>
        <w:rPr>
          <w:rFonts w:ascii="Calibri" w:hAnsi="Calibri" w:cs="Times New Roman"/>
          <w:sz w:val="24"/>
          <w:szCs w:val="24"/>
        </w:rPr>
        <w:t>Chmar</w:t>
      </w:r>
      <w:proofErr w:type="spellEnd"/>
      <w:r>
        <w:rPr>
          <w:rFonts w:ascii="Calibri" w:hAnsi="Calibri" w:cs="Times New Roman"/>
          <w:sz w:val="24"/>
          <w:szCs w:val="24"/>
        </w:rPr>
        <w:t xml:space="preserve">, MJ Martin, and Fred Osborn, I attended an information session </w:t>
      </w:r>
      <w:r w:rsidR="003C2884">
        <w:rPr>
          <w:rFonts w:ascii="Calibri" w:hAnsi="Calibri" w:cs="Times New Roman"/>
          <w:sz w:val="24"/>
          <w:szCs w:val="24"/>
        </w:rPr>
        <w:t xml:space="preserve">on March 24 </w:t>
      </w:r>
      <w:r>
        <w:rPr>
          <w:rFonts w:ascii="Calibri" w:hAnsi="Calibri" w:cs="Times New Roman"/>
          <w:sz w:val="24"/>
          <w:szCs w:val="24"/>
        </w:rPr>
        <w:t xml:space="preserve">about conservation easements led by the Scenic Hudson organization. I learned how to write </w:t>
      </w:r>
      <w:r w:rsidR="00132F54">
        <w:rPr>
          <w:rFonts w:ascii="Calibri" w:hAnsi="Calibri" w:cs="Times New Roman"/>
          <w:sz w:val="24"/>
          <w:szCs w:val="24"/>
        </w:rPr>
        <w:t xml:space="preserve">effective </w:t>
      </w:r>
      <w:r>
        <w:rPr>
          <w:rFonts w:ascii="Calibri" w:hAnsi="Calibri" w:cs="Times New Roman"/>
          <w:sz w:val="24"/>
          <w:szCs w:val="24"/>
        </w:rPr>
        <w:t xml:space="preserve">talking points by reading </w:t>
      </w:r>
      <w:r w:rsidR="00132F54">
        <w:rPr>
          <w:rFonts w:ascii="Calibri" w:hAnsi="Calibri" w:cs="Times New Roman"/>
          <w:sz w:val="24"/>
          <w:szCs w:val="24"/>
        </w:rPr>
        <w:t xml:space="preserve">“Introduction to Policy Writing for Public Policy Professionals,” by Ian Doughty of Deloitte and the Harris School of Public Policy at the University of Chicago. I set out to write the talking points for an intelligent audience with a beginner’s mind </w:t>
      </w:r>
      <w:r w:rsidR="003C2884">
        <w:rPr>
          <w:rFonts w:ascii="Calibri" w:hAnsi="Calibri" w:cs="Times New Roman"/>
          <w:sz w:val="24"/>
          <w:szCs w:val="24"/>
        </w:rPr>
        <w:t>regarding</w:t>
      </w:r>
      <w:r w:rsidR="00132F54">
        <w:rPr>
          <w:rFonts w:ascii="Calibri" w:hAnsi="Calibri" w:cs="Times New Roman"/>
          <w:sz w:val="24"/>
          <w:szCs w:val="24"/>
        </w:rPr>
        <w:t xml:space="preserve"> the HHLT proposal. </w:t>
      </w:r>
    </w:p>
    <w:p w14:paraId="54742A72" w14:textId="0CC266A0" w:rsidR="00BF5EF5" w:rsidRDefault="00F30BFF" w:rsidP="005C5E09">
      <w:pPr>
        <w:spacing w:line="480" w:lineRule="auto"/>
        <w:rPr>
          <w:rFonts w:ascii="Calibri" w:hAnsi="Calibri" w:cs="Times New Roman"/>
          <w:sz w:val="24"/>
          <w:szCs w:val="24"/>
        </w:rPr>
      </w:pPr>
      <w:r>
        <w:rPr>
          <w:rFonts w:ascii="Calibri" w:hAnsi="Calibri" w:cs="Times New Roman"/>
          <w:sz w:val="24"/>
          <w:szCs w:val="24"/>
        </w:rPr>
        <w:tab/>
        <w:t xml:space="preserve">MJ Martin announced on </w:t>
      </w:r>
      <w:r w:rsidR="003C2884">
        <w:rPr>
          <w:rFonts w:ascii="Calibri" w:hAnsi="Calibri" w:cs="Times New Roman"/>
          <w:sz w:val="24"/>
          <w:szCs w:val="24"/>
        </w:rPr>
        <w:t>April 10</w:t>
      </w:r>
      <w:r>
        <w:rPr>
          <w:rFonts w:ascii="Calibri" w:hAnsi="Calibri" w:cs="Times New Roman"/>
          <w:sz w:val="24"/>
          <w:szCs w:val="24"/>
        </w:rPr>
        <w:t xml:space="preserve"> that Andy </w:t>
      </w:r>
      <w:proofErr w:type="spellStart"/>
      <w:r>
        <w:rPr>
          <w:rFonts w:ascii="Calibri" w:hAnsi="Calibri" w:cs="Times New Roman"/>
          <w:sz w:val="24"/>
          <w:szCs w:val="24"/>
        </w:rPr>
        <w:t>Chmar</w:t>
      </w:r>
      <w:proofErr w:type="spellEnd"/>
      <w:r>
        <w:rPr>
          <w:rFonts w:ascii="Calibri" w:hAnsi="Calibri" w:cs="Times New Roman"/>
          <w:sz w:val="24"/>
          <w:szCs w:val="24"/>
        </w:rPr>
        <w:t xml:space="preserve"> would speak about the HHLT proposal at a public School Board meeting on May 20. </w:t>
      </w:r>
      <w:r w:rsidR="001439FD">
        <w:rPr>
          <w:rFonts w:ascii="Calibri" w:hAnsi="Calibri" w:cs="Times New Roman"/>
          <w:sz w:val="24"/>
          <w:szCs w:val="24"/>
        </w:rPr>
        <w:t xml:space="preserve">We now had a date, and needed to get people to attend the meeting. </w:t>
      </w:r>
      <w:r>
        <w:rPr>
          <w:rFonts w:ascii="Calibri" w:hAnsi="Calibri" w:cs="Times New Roman"/>
          <w:sz w:val="24"/>
          <w:szCs w:val="24"/>
        </w:rPr>
        <w:t xml:space="preserve">On </w:t>
      </w:r>
      <w:r w:rsidR="003C2884">
        <w:rPr>
          <w:rFonts w:ascii="Calibri" w:hAnsi="Calibri" w:cs="Times New Roman"/>
          <w:sz w:val="24"/>
          <w:szCs w:val="24"/>
        </w:rPr>
        <w:t>April 11</w:t>
      </w:r>
      <w:r>
        <w:rPr>
          <w:rFonts w:ascii="Calibri" w:hAnsi="Calibri" w:cs="Times New Roman"/>
          <w:sz w:val="24"/>
          <w:szCs w:val="24"/>
        </w:rPr>
        <w:t xml:space="preserve">, I finished writing the talking points document. </w:t>
      </w:r>
      <w:r w:rsidR="00132F54">
        <w:rPr>
          <w:rFonts w:ascii="Calibri" w:hAnsi="Calibri" w:cs="Times New Roman"/>
          <w:sz w:val="24"/>
          <w:szCs w:val="24"/>
        </w:rPr>
        <w:t xml:space="preserve">I sent it </w:t>
      </w:r>
      <w:r w:rsidR="007845D3">
        <w:rPr>
          <w:rFonts w:ascii="Calibri" w:hAnsi="Calibri" w:cs="Times New Roman"/>
          <w:sz w:val="24"/>
          <w:szCs w:val="24"/>
        </w:rPr>
        <w:t xml:space="preserve">via email </w:t>
      </w:r>
      <w:r w:rsidR="00132F54">
        <w:rPr>
          <w:rFonts w:ascii="Calibri" w:hAnsi="Calibri" w:cs="Times New Roman"/>
          <w:sz w:val="24"/>
          <w:szCs w:val="24"/>
        </w:rPr>
        <w:t xml:space="preserve">to Andy </w:t>
      </w:r>
      <w:proofErr w:type="spellStart"/>
      <w:r w:rsidR="00132F54">
        <w:rPr>
          <w:rFonts w:ascii="Calibri" w:hAnsi="Calibri" w:cs="Times New Roman"/>
          <w:sz w:val="24"/>
          <w:szCs w:val="24"/>
        </w:rPr>
        <w:t>Chmar</w:t>
      </w:r>
      <w:proofErr w:type="spellEnd"/>
      <w:r w:rsidR="00132F54">
        <w:rPr>
          <w:rFonts w:ascii="Calibri" w:hAnsi="Calibri" w:cs="Times New Roman"/>
          <w:sz w:val="24"/>
          <w:szCs w:val="24"/>
        </w:rPr>
        <w:t xml:space="preserve"> and MJ Martin. They vetted it for accuracy and made some revisions. </w:t>
      </w:r>
      <w:r w:rsidR="00132F54">
        <w:rPr>
          <w:rFonts w:ascii="Calibri" w:hAnsi="Calibri" w:cs="Times New Roman"/>
          <w:sz w:val="24"/>
          <w:szCs w:val="24"/>
        </w:rPr>
        <w:lastRenderedPageBreak/>
        <w:t xml:space="preserve">I also sent the document </w:t>
      </w:r>
      <w:r w:rsidR="007845D3">
        <w:rPr>
          <w:rFonts w:ascii="Calibri" w:hAnsi="Calibri" w:cs="Times New Roman"/>
          <w:sz w:val="24"/>
          <w:szCs w:val="24"/>
        </w:rPr>
        <w:t xml:space="preserve">via email </w:t>
      </w:r>
      <w:r w:rsidR="00132F54">
        <w:rPr>
          <w:rFonts w:ascii="Calibri" w:hAnsi="Calibri" w:cs="Times New Roman"/>
          <w:sz w:val="24"/>
          <w:szCs w:val="24"/>
        </w:rPr>
        <w:t>to Fred and Annie Osborn, and the members of the Environmental Education Committee</w:t>
      </w:r>
      <w:r w:rsidR="00BE5F9F">
        <w:rPr>
          <w:rFonts w:ascii="Calibri" w:hAnsi="Calibri" w:cs="Times New Roman"/>
          <w:sz w:val="24"/>
          <w:szCs w:val="24"/>
        </w:rPr>
        <w:t xml:space="preserve"> and requested their comments</w:t>
      </w:r>
      <w:r w:rsidR="00132F54">
        <w:rPr>
          <w:rFonts w:ascii="Calibri" w:hAnsi="Calibri" w:cs="Times New Roman"/>
          <w:sz w:val="24"/>
          <w:szCs w:val="24"/>
        </w:rPr>
        <w:t>. I incorporated the suggestions of the group into the document.</w:t>
      </w:r>
    </w:p>
    <w:p w14:paraId="601830E7" w14:textId="57CB6838" w:rsidR="003C2884" w:rsidRDefault="00132F54" w:rsidP="005C5E09">
      <w:pPr>
        <w:spacing w:line="480" w:lineRule="auto"/>
        <w:rPr>
          <w:rFonts w:ascii="Calibri" w:hAnsi="Calibri" w:cs="Times New Roman"/>
          <w:sz w:val="24"/>
          <w:szCs w:val="24"/>
        </w:rPr>
      </w:pPr>
      <w:r>
        <w:rPr>
          <w:rFonts w:ascii="Calibri" w:hAnsi="Calibri" w:cs="Times New Roman"/>
          <w:sz w:val="24"/>
          <w:szCs w:val="24"/>
        </w:rPr>
        <w:tab/>
      </w:r>
      <w:r w:rsidR="00BC0811">
        <w:rPr>
          <w:rFonts w:ascii="Calibri" w:hAnsi="Calibri" w:cs="Times New Roman"/>
          <w:sz w:val="24"/>
          <w:szCs w:val="24"/>
        </w:rPr>
        <w:t xml:space="preserve">Following the </w:t>
      </w:r>
      <w:r w:rsidR="001E32F5">
        <w:rPr>
          <w:rFonts w:ascii="Calibri" w:hAnsi="Calibri" w:cs="Times New Roman"/>
          <w:sz w:val="24"/>
          <w:szCs w:val="24"/>
        </w:rPr>
        <w:t xml:space="preserve">editing </w:t>
      </w:r>
      <w:r w:rsidR="00BC0811">
        <w:rPr>
          <w:rFonts w:ascii="Calibri" w:hAnsi="Calibri" w:cs="Times New Roman"/>
          <w:sz w:val="24"/>
          <w:szCs w:val="24"/>
        </w:rPr>
        <w:t xml:space="preserve">process, </w:t>
      </w:r>
      <w:r>
        <w:rPr>
          <w:rFonts w:ascii="Calibri" w:hAnsi="Calibri" w:cs="Times New Roman"/>
          <w:sz w:val="24"/>
          <w:szCs w:val="24"/>
        </w:rPr>
        <w:t>And</w:t>
      </w:r>
      <w:r w:rsidR="00BC0811">
        <w:rPr>
          <w:rFonts w:ascii="Calibri" w:hAnsi="Calibri" w:cs="Times New Roman"/>
          <w:sz w:val="24"/>
          <w:szCs w:val="24"/>
        </w:rPr>
        <w:t>y, MJ, and I engaged in a</w:t>
      </w:r>
      <w:r w:rsidR="003C2884">
        <w:rPr>
          <w:rFonts w:ascii="Calibri" w:hAnsi="Calibri" w:cs="Times New Roman"/>
          <w:sz w:val="24"/>
          <w:szCs w:val="24"/>
        </w:rPr>
        <w:t xml:space="preserve"> reflective dialogue</w:t>
      </w:r>
      <w:r w:rsidR="00BC0811">
        <w:rPr>
          <w:rFonts w:ascii="Calibri" w:hAnsi="Calibri" w:cs="Times New Roman"/>
          <w:sz w:val="24"/>
          <w:szCs w:val="24"/>
        </w:rPr>
        <w:t xml:space="preserve"> epicycle to explore a communication strategy for sharing the talking points. They </w:t>
      </w:r>
      <w:r>
        <w:rPr>
          <w:rFonts w:ascii="Calibri" w:hAnsi="Calibri" w:cs="Times New Roman"/>
          <w:sz w:val="24"/>
          <w:szCs w:val="24"/>
        </w:rPr>
        <w:t xml:space="preserve">advised </w:t>
      </w:r>
      <w:r w:rsidR="007845D3">
        <w:rPr>
          <w:rFonts w:ascii="Calibri" w:hAnsi="Calibri" w:cs="Times New Roman"/>
          <w:sz w:val="24"/>
          <w:szCs w:val="24"/>
        </w:rPr>
        <w:t>follow</w:t>
      </w:r>
      <w:r w:rsidR="003C2884">
        <w:rPr>
          <w:rFonts w:ascii="Calibri" w:hAnsi="Calibri" w:cs="Times New Roman"/>
          <w:sz w:val="24"/>
          <w:szCs w:val="24"/>
        </w:rPr>
        <w:t>ing</w:t>
      </w:r>
      <w:r>
        <w:rPr>
          <w:rFonts w:ascii="Calibri" w:hAnsi="Calibri" w:cs="Times New Roman"/>
          <w:sz w:val="24"/>
          <w:szCs w:val="24"/>
        </w:rPr>
        <w:t xml:space="preserve"> a prudent communication strategy to keep from antagonizing the School Board by appearing to be too aggressive. They suggested that I send the document from myself as a </w:t>
      </w:r>
      <w:r w:rsidR="00BC0811">
        <w:rPr>
          <w:rFonts w:ascii="Calibri" w:hAnsi="Calibri" w:cs="Times New Roman"/>
          <w:sz w:val="24"/>
          <w:szCs w:val="24"/>
        </w:rPr>
        <w:t xml:space="preserve">concerned and involved </w:t>
      </w:r>
      <w:r>
        <w:rPr>
          <w:rFonts w:ascii="Calibri" w:hAnsi="Calibri" w:cs="Times New Roman"/>
          <w:sz w:val="24"/>
          <w:szCs w:val="24"/>
        </w:rPr>
        <w:t>parent and taxpayer</w:t>
      </w:r>
      <w:r w:rsidR="00BC0811">
        <w:rPr>
          <w:rFonts w:ascii="Calibri" w:hAnsi="Calibri" w:cs="Times New Roman"/>
          <w:sz w:val="24"/>
          <w:szCs w:val="24"/>
        </w:rPr>
        <w:t xml:space="preserve">. </w:t>
      </w:r>
      <w:r w:rsidR="007845D3">
        <w:rPr>
          <w:rFonts w:ascii="Calibri" w:hAnsi="Calibri" w:cs="Times New Roman"/>
          <w:sz w:val="24"/>
          <w:szCs w:val="24"/>
        </w:rPr>
        <w:t xml:space="preserve">I agreed that I felt comfortable doing this. </w:t>
      </w:r>
      <w:r w:rsidR="00BC0811">
        <w:rPr>
          <w:rFonts w:ascii="Calibri" w:hAnsi="Calibri" w:cs="Times New Roman"/>
          <w:sz w:val="24"/>
          <w:szCs w:val="24"/>
        </w:rPr>
        <w:t>Further, they advised that I send the document only to the members of the Environmental Education Committee, the individuals who attended the “Think and Drink” event, and land owners whose land abuts or is near the borders of the School Forest property.</w:t>
      </w:r>
      <w:r w:rsidR="007845D3">
        <w:rPr>
          <w:rFonts w:ascii="Calibri" w:hAnsi="Calibri" w:cs="Times New Roman"/>
          <w:sz w:val="24"/>
          <w:szCs w:val="24"/>
        </w:rPr>
        <w:t xml:space="preserve"> </w:t>
      </w:r>
    </w:p>
    <w:p w14:paraId="04839DC3" w14:textId="1F49FAC3" w:rsidR="00132F54" w:rsidRPr="00BF5EF5" w:rsidRDefault="007845D3" w:rsidP="003C2884">
      <w:pPr>
        <w:spacing w:line="480" w:lineRule="auto"/>
        <w:ind w:firstLine="720"/>
        <w:rPr>
          <w:rFonts w:ascii="Calibri" w:hAnsi="Calibri" w:cs="Times New Roman"/>
          <w:sz w:val="24"/>
          <w:szCs w:val="24"/>
        </w:rPr>
      </w:pPr>
      <w:r>
        <w:rPr>
          <w:rFonts w:ascii="Calibri" w:hAnsi="Calibri" w:cs="Times New Roman"/>
          <w:sz w:val="24"/>
          <w:szCs w:val="24"/>
        </w:rPr>
        <w:t xml:space="preserve">I then engaged in a research epicycle to identify land owners surrounding the School Forest. I used the Putnam County </w:t>
      </w:r>
      <w:r w:rsidR="00C12048">
        <w:rPr>
          <w:rFonts w:ascii="Calibri" w:hAnsi="Calibri" w:cs="Times New Roman"/>
          <w:sz w:val="24"/>
          <w:szCs w:val="24"/>
        </w:rPr>
        <w:t xml:space="preserve">online </w:t>
      </w:r>
      <w:proofErr w:type="spellStart"/>
      <w:r>
        <w:rPr>
          <w:rFonts w:ascii="Calibri" w:hAnsi="Calibri" w:cs="Times New Roman"/>
          <w:sz w:val="24"/>
          <w:szCs w:val="24"/>
        </w:rPr>
        <w:t>e</w:t>
      </w:r>
      <w:r w:rsidR="00F30BFF">
        <w:rPr>
          <w:rFonts w:ascii="Calibri" w:hAnsi="Calibri" w:cs="Times New Roman"/>
          <w:sz w:val="24"/>
          <w:szCs w:val="24"/>
        </w:rPr>
        <w:t>P</w:t>
      </w:r>
      <w:r>
        <w:rPr>
          <w:rFonts w:ascii="Calibri" w:hAnsi="Calibri" w:cs="Times New Roman"/>
          <w:sz w:val="24"/>
          <w:szCs w:val="24"/>
        </w:rPr>
        <w:t>ar</w:t>
      </w:r>
      <w:r w:rsidR="00C12048">
        <w:rPr>
          <w:rFonts w:ascii="Calibri" w:hAnsi="Calibri" w:cs="Times New Roman"/>
          <w:sz w:val="24"/>
          <w:szCs w:val="24"/>
        </w:rPr>
        <w:t>cel</w:t>
      </w:r>
      <w:proofErr w:type="spellEnd"/>
      <w:r w:rsidR="00C12048">
        <w:rPr>
          <w:rFonts w:ascii="Calibri" w:hAnsi="Calibri" w:cs="Times New Roman"/>
          <w:sz w:val="24"/>
          <w:szCs w:val="24"/>
        </w:rPr>
        <w:t xml:space="preserve"> tool to find the School Forest property on </w:t>
      </w:r>
      <w:r w:rsidR="00F30BFF">
        <w:rPr>
          <w:rFonts w:ascii="Calibri" w:hAnsi="Calibri" w:cs="Times New Roman"/>
          <w:sz w:val="24"/>
          <w:szCs w:val="24"/>
        </w:rPr>
        <w:t>the assessment</w:t>
      </w:r>
      <w:r w:rsidR="00C12048">
        <w:rPr>
          <w:rFonts w:ascii="Calibri" w:hAnsi="Calibri" w:cs="Times New Roman"/>
          <w:sz w:val="24"/>
          <w:szCs w:val="24"/>
        </w:rPr>
        <w:t xml:space="preserve"> map. I then found the names and addresses of all adjacent land owners</w:t>
      </w:r>
      <w:r w:rsidR="00F30BFF">
        <w:rPr>
          <w:rFonts w:ascii="Calibri" w:hAnsi="Calibri" w:cs="Times New Roman"/>
          <w:sz w:val="24"/>
          <w:szCs w:val="24"/>
        </w:rPr>
        <w:t xml:space="preserve"> by exploring the online public records regarding the land parcels bordering the School Forest</w:t>
      </w:r>
      <w:r w:rsidR="00C12048">
        <w:rPr>
          <w:rFonts w:ascii="Calibri" w:hAnsi="Calibri" w:cs="Times New Roman"/>
          <w:sz w:val="24"/>
          <w:szCs w:val="24"/>
        </w:rPr>
        <w:t>. I created a list of those individuals</w:t>
      </w:r>
      <w:r w:rsidR="00F30BFF">
        <w:rPr>
          <w:rFonts w:ascii="Calibri" w:hAnsi="Calibri" w:cs="Times New Roman"/>
          <w:sz w:val="24"/>
          <w:szCs w:val="24"/>
        </w:rPr>
        <w:t>’ names and addresses</w:t>
      </w:r>
      <w:r w:rsidR="00C12048">
        <w:rPr>
          <w:rFonts w:ascii="Calibri" w:hAnsi="Calibri" w:cs="Times New Roman"/>
          <w:sz w:val="24"/>
          <w:szCs w:val="24"/>
        </w:rPr>
        <w:t xml:space="preserve"> and sent the list </w:t>
      </w:r>
      <w:r w:rsidR="00F30BFF">
        <w:rPr>
          <w:rFonts w:ascii="Calibri" w:hAnsi="Calibri" w:cs="Times New Roman"/>
          <w:sz w:val="24"/>
          <w:szCs w:val="24"/>
        </w:rPr>
        <w:t xml:space="preserve">via email </w:t>
      </w:r>
      <w:r w:rsidR="00C12048">
        <w:rPr>
          <w:rFonts w:ascii="Calibri" w:hAnsi="Calibri" w:cs="Times New Roman"/>
          <w:sz w:val="24"/>
          <w:szCs w:val="24"/>
        </w:rPr>
        <w:t xml:space="preserve">to Fred Osborn. </w:t>
      </w:r>
      <w:r w:rsidR="00CC5B01">
        <w:rPr>
          <w:rFonts w:ascii="Calibri" w:hAnsi="Calibri" w:cs="Times New Roman"/>
          <w:sz w:val="24"/>
          <w:szCs w:val="24"/>
        </w:rPr>
        <w:t xml:space="preserve">Fred and I then engaged in a dialogue epicycle to decide how best to share the talking points with the land owners. We only had their addresses. So, we decided that I would </w:t>
      </w:r>
      <w:r w:rsidR="003C2884">
        <w:rPr>
          <w:rFonts w:ascii="Calibri" w:hAnsi="Calibri" w:cs="Times New Roman"/>
          <w:sz w:val="24"/>
          <w:szCs w:val="24"/>
        </w:rPr>
        <w:t>send a</w:t>
      </w:r>
      <w:r w:rsidR="00CC5B01">
        <w:rPr>
          <w:rFonts w:ascii="Calibri" w:hAnsi="Calibri" w:cs="Times New Roman"/>
          <w:sz w:val="24"/>
          <w:szCs w:val="24"/>
        </w:rPr>
        <w:t xml:space="preserve"> cover letter and the talking points </w:t>
      </w:r>
      <w:r w:rsidR="003C2884">
        <w:rPr>
          <w:rFonts w:ascii="Calibri" w:hAnsi="Calibri" w:cs="Times New Roman"/>
          <w:sz w:val="24"/>
          <w:szCs w:val="24"/>
        </w:rPr>
        <w:t>via</w:t>
      </w:r>
      <w:r w:rsidR="00CC5B01">
        <w:rPr>
          <w:rFonts w:ascii="Calibri" w:hAnsi="Calibri" w:cs="Times New Roman"/>
          <w:sz w:val="24"/>
          <w:szCs w:val="24"/>
        </w:rPr>
        <w:t xml:space="preserve"> the mail. Fred offered to write hand-written notes on all of the cover letters. This decision spawned new action</w:t>
      </w:r>
      <w:r w:rsidR="003C2884">
        <w:rPr>
          <w:rFonts w:ascii="Calibri" w:hAnsi="Calibri" w:cs="Times New Roman"/>
          <w:sz w:val="24"/>
          <w:szCs w:val="24"/>
        </w:rPr>
        <w:t xml:space="preserve"> cycle</w:t>
      </w:r>
      <w:r w:rsidR="00CC5B01">
        <w:rPr>
          <w:rFonts w:ascii="Calibri" w:hAnsi="Calibri" w:cs="Times New Roman"/>
          <w:sz w:val="24"/>
          <w:szCs w:val="24"/>
        </w:rPr>
        <w:t xml:space="preserve">. </w:t>
      </w:r>
    </w:p>
    <w:p w14:paraId="465AD5E6" w14:textId="77777777" w:rsidR="007128F7" w:rsidRDefault="007128F7" w:rsidP="005C5E09">
      <w:pPr>
        <w:spacing w:line="480" w:lineRule="auto"/>
        <w:rPr>
          <w:rFonts w:ascii="Calibri" w:hAnsi="Calibri" w:cs="Times New Roman"/>
          <w:b/>
          <w:sz w:val="24"/>
          <w:szCs w:val="24"/>
        </w:rPr>
      </w:pPr>
    </w:p>
    <w:p w14:paraId="40839ACD" w14:textId="41B11A3F" w:rsidR="005D5325" w:rsidRPr="003C2884" w:rsidRDefault="005D5325" w:rsidP="005C5E09">
      <w:pPr>
        <w:spacing w:line="480" w:lineRule="auto"/>
        <w:rPr>
          <w:rFonts w:ascii="Calibri" w:hAnsi="Calibri" w:cs="Times New Roman"/>
          <w:b/>
          <w:sz w:val="24"/>
          <w:szCs w:val="24"/>
        </w:rPr>
      </w:pPr>
      <w:r w:rsidRPr="003C2884">
        <w:rPr>
          <w:rFonts w:ascii="Calibri" w:hAnsi="Calibri" w:cs="Times New Roman"/>
          <w:b/>
          <w:sz w:val="24"/>
          <w:szCs w:val="24"/>
        </w:rPr>
        <w:lastRenderedPageBreak/>
        <w:t>Proposing &amp; Planning Action</w:t>
      </w:r>
      <w:r w:rsidR="00E27CBA" w:rsidRPr="003C2884">
        <w:rPr>
          <w:rFonts w:ascii="Calibri" w:hAnsi="Calibri" w:cs="Times New Roman"/>
          <w:b/>
          <w:sz w:val="24"/>
          <w:szCs w:val="24"/>
        </w:rPr>
        <w:t>s</w:t>
      </w:r>
    </w:p>
    <w:p w14:paraId="25BD1810" w14:textId="143506E1" w:rsidR="00031E1D" w:rsidRDefault="00A423AF" w:rsidP="005C5E09">
      <w:pPr>
        <w:spacing w:line="480" w:lineRule="auto"/>
        <w:rPr>
          <w:rFonts w:ascii="Calibri" w:hAnsi="Calibri" w:cs="Times New Roman"/>
          <w:sz w:val="24"/>
          <w:szCs w:val="24"/>
        </w:rPr>
      </w:pPr>
      <w:r>
        <w:rPr>
          <w:rFonts w:ascii="Calibri" w:hAnsi="Calibri" w:cs="Times New Roman"/>
          <w:color w:val="3366FF"/>
          <w:sz w:val="24"/>
          <w:szCs w:val="24"/>
        </w:rPr>
        <w:tab/>
      </w:r>
      <w:r w:rsidR="00031E1D">
        <w:rPr>
          <w:rFonts w:ascii="Calibri" w:hAnsi="Calibri" w:cs="Times New Roman"/>
          <w:sz w:val="24"/>
          <w:szCs w:val="24"/>
        </w:rPr>
        <w:t xml:space="preserve">While the focus of this collaborative action research project has been to increase awareness of and support for the HHLT proposal through a series of persuasive communication actions, simultaneous related actions </w:t>
      </w:r>
      <w:r w:rsidR="003C2884">
        <w:rPr>
          <w:rFonts w:ascii="Calibri" w:hAnsi="Calibri" w:cs="Times New Roman"/>
          <w:sz w:val="24"/>
          <w:szCs w:val="24"/>
        </w:rPr>
        <w:t xml:space="preserve">have been initiated </w:t>
      </w:r>
      <w:r w:rsidR="00031E1D">
        <w:rPr>
          <w:rFonts w:ascii="Calibri" w:hAnsi="Calibri" w:cs="Times New Roman"/>
          <w:sz w:val="24"/>
          <w:szCs w:val="24"/>
        </w:rPr>
        <w:t xml:space="preserve">by other players. </w:t>
      </w:r>
      <w:r>
        <w:rPr>
          <w:rFonts w:ascii="Calibri" w:hAnsi="Calibri" w:cs="Times New Roman"/>
          <w:sz w:val="24"/>
          <w:szCs w:val="24"/>
        </w:rPr>
        <w:t xml:space="preserve">Andy </w:t>
      </w:r>
      <w:proofErr w:type="spellStart"/>
      <w:r>
        <w:rPr>
          <w:rFonts w:ascii="Calibri" w:hAnsi="Calibri" w:cs="Times New Roman"/>
          <w:sz w:val="24"/>
          <w:szCs w:val="24"/>
        </w:rPr>
        <w:t>Chmar</w:t>
      </w:r>
      <w:proofErr w:type="spellEnd"/>
      <w:r>
        <w:rPr>
          <w:rFonts w:ascii="Calibri" w:hAnsi="Calibri" w:cs="Times New Roman"/>
          <w:sz w:val="24"/>
          <w:szCs w:val="24"/>
        </w:rPr>
        <w:t xml:space="preserve"> </w:t>
      </w:r>
      <w:r w:rsidR="00031E1D">
        <w:rPr>
          <w:rFonts w:ascii="Calibri" w:hAnsi="Calibri" w:cs="Times New Roman"/>
          <w:sz w:val="24"/>
          <w:szCs w:val="24"/>
        </w:rPr>
        <w:t xml:space="preserve">of HHLT </w:t>
      </w:r>
      <w:r>
        <w:rPr>
          <w:rFonts w:ascii="Calibri" w:hAnsi="Calibri" w:cs="Times New Roman"/>
          <w:sz w:val="24"/>
          <w:szCs w:val="24"/>
        </w:rPr>
        <w:t xml:space="preserve">worked with </w:t>
      </w:r>
      <w:r w:rsidR="00031E1D">
        <w:rPr>
          <w:rFonts w:ascii="Calibri" w:hAnsi="Calibri" w:cs="Times New Roman"/>
          <w:sz w:val="24"/>
          <w:szCs w:val="24"/>
        </w:rPr>
        <w:t xml:space="preserve">Garrison School </w:t>
      </w:r>
      <w:r>
        <w:rPr>
          <w:rFonts w:ascii="Calibri" w:hAnsi="Calibri" w:cs="Times New Roman"/>
          <w:sz w:val="24"/>
          <w:szCs w:val="24"/>
        </w:rPr>
        <w:t>Superintendent Laura Mitchell and the members of the School Board to secure the date of May 20 to present the HHLT proposal to the School Board.</w:t>
      </w:r>
      <w:r w:rsidR="009F43EF">
        <w:rPr>
          <w:rFonts w:ascii="Calibri" w:hAnsi="Calibri" w:cs="Times New Roman"/>
          <w:sz w:val="24"/>
          <w:szCs w:val="24"/>
        </w:rPr>
        <w:t xml:space="preserve"> </w:t>
      </w:r>
      <w:r w:rsidR="00031E1D">
        <w:rPr>
          <w:rFonts w:ascii="Calibri" w:hAnsi="Calibri" w:cs="Times New Roman"/>
          <w:sz w:val="24"/>
          <w:szCs w:val="24"/>
        </w:rPr>
        <w:t xml:space="preserve">HHLT </w:t>
      </w:r>
      <w:r w:rsidR="003C2884">
        <w:rPr>
          <w:rFonts w:ascii="Calibri" w:hAnsi="Calibri" w:cs="Times New Roman"/>
          <w:sz w:val="24"/>
          <w:szCs w:val="24"/>
        </w:rPr>
        <w:t xml:space="preserve">is </w:t>
      </w:r>
      <w:r w:rsidR="00031E1D">
        <w:rPr>
          <w:rFonts w:ascii="Calibri" w:hAnsi="Calibri" w:cs="Times New Roman"/>
          <w:sz w:val="24"/>
          <w:szCs w:val="24"/>
        </w:rPr>
        <w:t>preparing its presentation</w:t>
      </w:r>
      <w:r w:rsidR="003C2884">
        <w:rPr>
          <w:rFonts w:ascii="Calibri" w:hAnsi="Calibri" w:cs="Times New Roman"/>
          <w:sz w:val="24"/>
          <w:szCs w:val="24"/>
        </w:rPr>
        <w:t xml:space="preserve"> independently</w:t>
      </w:r>
      <w:r w:rsidR="00031E1D">
        <w:rPr>
          <w:rFonts w:ascii="Calibri" w:hAnsi="Calibri" w:cs="Times New Roman"/>
          <w:sz w:val="24"/>
          <w:szCs w:val="24"/>
        </w:rPr>
        <w:t xml:space="preserve">. </w:t>
      </w:r>
    </w:p>
    <w:p w14:paraId="311527EC" w14:textId="54EE3802" w:rsidR="00424C2E" w:rsidRDefault="000B47BC" w:rsidP="005C5E09">
      <w:pPr>
        <w:spacing w:line="480" w:lineRule="auto"/>
        <w:rPr>
          <w:rFonts w:ascii="Calibri" w:hAnsi="Calibri" w:cs="Times New Roman"/>
          <w:i/>
          <w:sz w:val="24"/>
          <w:szCs w:val="24"/>
        </w:rPr>
      </w:pPr>
      <w:r>
        <w:rPr>
          <w:rFonts w:ascii="Calibri" w:hAnsi="Calibri" w:cs="Times New Roman"/>
          <w:sz w:val="24"/>
          <w:szCs w:val="24"/>
        </w:rPr>
        <w:tab/>
      </w:r>
      <w:r w:rsidR="00F523B1">
        <w:rPr>
          <w:rFonts w:ascii="Calibri" w:hAnsi="Calibri" w:cs="Times New Roman"/>
          <w:sz w:val="24"/>
          <w:szCs w:val="24"/>
        </w:rPr>
        <w:t xml:space="preserve">The Environmental Education Committee </w:t>
      </w:r>
      <w:r w:rsidR="002C1838">
        <w:rPr>
          <w:rFonts w:ascii="Calibri" w:hAnsi="Calibri" w:cs="Times New Roman"/>
          <w:sz w:val="24"/>
          <w:szCs w:val="24"/>
        </w:rPr>
        <w:t xml:space="preserve">members </w:t>
      </w:r>
      <w:r w:rsidR="00F523B1">
        <w:rPr>
          <w:rFonts w:ascii="Calibri" w:hAnsi="Calibri" w:cs="Times New Roman"/>
          <w:sz w:val="24"/>
          <w:szCs w:val="24"/>
        </w:rPr>
        <w:t xml:space="preserve">met </w:t>
      </w:r>
      <w:r w:rsidR="002C1838">
        <w:rPr>
          <w:rFonts w:ascii="Calibri" w:hAnsi="Calibri" w:cs="Times New Roman"/>
          <w:sz w:val="24"/>
          <w:szCs w:val="24"/>
        </w:rPr>
        <w:t>on</w:t>
      </w:r>
      <w:r w:rsidR="00F523B1">
        <w:rPr>
          <w:rFonts w:ascii="Calibri" w:hAnsi="Calibri" w:cs="Times New Roman"/>
          <w:sz w:val="24"/>
          <w:szCs w:val="24"/>
        </w:rPr>
        <w:t xml:space="preserve"> April 28. </w:t>
      </w:r>
      <w:r w:rsidR="002C1838">
        <w:rPr>
          <w:rFonts w:ascii="Calibri" w:hAnsi="Calibri" w:cs="Times New Roman"/>
          <w:sz w:val="24"/>
          <w:szCs w:val="24"/>
        </w:rPr>
        <w:t>We</w:t>
      </w:r>
      <w:r w:rsidR="00F523B1">
        <w:rPr>
          <w:rFonts w:ascii="Calibri" w:hAnsi="Calibri" w:cs="Times New Roman"/>
          <w:sz w:val="24"/>
          <w:szCs w:val="24"/>
        </w:rPr>
        <w:t xml:space="preserve"> will not meet again as a group before the HHLT presentation at the May 20 School Board meeting. We engaged in a dialogue epicycle to discuss what each of us will say during the public comment period at the May 20 meeting. Additionally, the group decided to ask a reporter from</w:t>
      </w:r>
      <w:r>
        <w:rPr>
          <w:rFonts w:ascii="Calibri" w:hAnsi="Calibri" w:cs="Times New Roman"/>
          <w:sz w:val="24"/>
          <w:szCs w:val="24"/>
        </w:rPr>
        <w:t xml:space="preserve"> </w:t>
      </w:r>
      <w:r w:rsidR="00F523B1" w:rsidRPr="00F523B1">
        <w:rPr>
          <w:rFonts w:ascii="Calibri" w:hAnsi="Calibri" w:cs="Times New Roman"/>
          <w:i/>
          <w:sz w:val="24"/>
          <w:szCs w:val="24"/>
        </w:rPr>
        <w:t>T</w:t>
      </w:r>
      <w:r w:rsidRPr="00F523B1">
        <w:rPr>
          <w:rFonts w:ascii="Calibri" w:hAnsi="Calibri" w:cs="Times New Roman"/>
          <w:i/>
          <w:sz w:val="24"/>
          <w:szCs w:val="24"/>
        </w:rPr>
        <w:t>he Paper</w:t>
      </w:r>
      <w:r>
        <w:rPr>
          <w:rFonts w:ascii="Calibri" w:hAnsi="Calibri" w:cs="Times New Roman"/>
          <w:sz w:val="24"/>
          <w:szCs w:val="24"/>
        </w:rPr>
        <w:t xml:space="preserve">, </w:t>
      </w:r>
      <w:r w:rsidR="00F523B1">
        <w:rPr>
          <w:rFonts w:ascii="Calibri" w:hAnsi="Calibri" w:cs="Times New Roman"/>
          <w:sz w:val="24"/>
          <w:szCs w:val="24"/>
        </w:rPr>
        <w:t xml:space="preserve">one of the two local newspapers, to </w:t>
      </w:r>
      <w:r w:rsidR="00F55CB5">
        <w:rPr>
          <w:rFonts w:ascii="Calibri" w:hAnsi="Calibri" w:cs="Times New Roman"/>
          <w:sz w:val="24"/>
          <w:szCs w:val="24"/>
        </w:rPr>
        <w:t xml:space="preserve">attend the May 20 School Board meeting. The Superintendent noted that a reporter from the </w:t>
      </w:r>
      <w:r w:rsidR="00F55CB5">
        <w:rPr>
          <w:rFonts w:ascii="Calibri" w:hAnsi="Calibri" w:cs="Times New Roman"/>
          <w:i/>
          <w:sz w:val="24"/>
          <w:szCs w:val="24"/>
        </w:rPr>
        <w:t xml:space="preserve">Putnam County News &amp; Recorder (PCNR) </w:t>
      </w:r>
      <w:r w:rsidR="00F55CB5">
        <w:rPr>
          <w:rFonts w:ascii="Calibri" w:hAnsi="Calibri" w:cs="Times New Roman"/>
          <w:sz w:val="24"/>
          <w:szCs w:val="24"/>
        </w:rPr>
        <w:t xml:space="preserve">attends all of the School Board meetings, but a reporter from </w:t>
      </w:r>
      <w:r w:rsidR="00F55CB5">
        <w:rPr>
          <w:rFonts w:ascii="Calibri" w:hAnsi="Calibri" w:cs="Times New Roman"/>
          <w:i/>
          <w:sz w:val="24"/>
          <w:szCs w:val="24"/>
        </w:rPr>
        <w:t xml:space="preserve">The Paper </w:t>
      </w:r>
      <w:r w:rsidR="00F55CB5">
        <w:rPr>
          <w:rFonts w:ascii="Calibri" w:hAnsi="Calibri" w:cs="Times New Roman"/>
          <w:sz w:val="24"/>
          <w:szCs w:val="24"/>
        </w:rPr>
        <w:t xml:space="preserve">does not always attend. </w:t>
      </w:r>
      <w:r w:rsidR="002869D0">
        <w:rPr>
          <w:rFonts w:ascii="Calibri" w:hAnsi="Calibri" w:cs="Times New Roman"/>
          <w:i/>
          <w:sz w:val="24"/>
          <w:szCs w:val="24"/>
        </w:rPr>
        <w:t xml:space="preserve">The </w:t>
      </w:r>
      <w:r w:rsidR="002869D0" w:rsidRPr="00A6757A">
        <w:rPr>
          <w:rFonts w:ascii="Calibri" w:hAnsi="Calibri" w:cs="Times New Roman"/>
          <w:i/>
          <w:sz w:val="24"/>
          <w:szCs w:val="24"/>
        </w:rPr>
        <w:t>Paper</w:t>
      </w:r>
      <w:r w:rsidR="00A6757A">
        <w:rPr>
          <w:rFonts w:ascii="Calibri" w:hAnsi="Calibri" w:cs="Times New Roman"/>
          <w:sz w:val="24"/>
          <w:szCs w:val="24"/>
        </w:rPr>
        <w:t xml:space="preserve"> presents </w:t>
      </w:r>
      <w:proofErr w:type="gramStart"/>
      <w:r w:rsidR="00A6757A">
        <w:rPr>
          <w:rFonts w:ascii="Calibri" w:hAnsi="Calibri" w:cs="Times New Roman"/>
          <w:sz w:val="24"/>
          <w:szCs w:val="24"/>
        </w:rPr>
        <w:t>objectively-</w:t>
      </w:r>
      <w:r w:rsidR="002869D0">
        <w:rPr>
          <w:rFonts w:ascii="Calibri" w:hAnsi="Calibri" w:cs="Times New Roman"/>
          <w:sz w:val="24"/>
          <w:szCs w:val="24"/>
        </w:rPr>
        <w:t>written</w:t>
      </w:r>
      <w:proofErr w:type="gramEnd"/>
      <w:r w:rsidR="002869D0">
        <w:rPr>
          <w:rFonts w:ascii="Calibri" w:hAnsi="Calibri" w:cs="Times New Roman"/>
          <w:sz w:val="24"/>
          <w:szCs w:val="24"/>
        </w:rPr>
        <w:t xml:space="preserve"> news stories. </w:t>
      </w:r>
      <w:r w:rsidR="005D0EAD">
        <w:rPr>
          <w:rFonts w:ascii="Calibri" w:hAnsi="Calibri" w:cs="Times New Roman"/>
          <w:sz w:val="24"/>
          <w:szCs w:val="24"/>
        </w:rPr>
        <w:t>It received 13 Better Newspaper Contest Awards from the New York Press Association in 2013 and 2014. T</w:t>
      </w:r>
      <w:r w:rsidR="002869D0">
        <w:rPr>
          <w:rFonts w:ascii="Calibri" w:hAnsi="Calibri" w:cs="Times New Roman"/>
          <w:sz w:val="24"/>
          <w:szCs w:val="24"/>
        </w:rPr>
        <w:t xml:space="preserve">he </w:t>
      </w:r>
      <w:r w:rsidR="002869D0" w:rsidRPr="00A6757A">
        <w:rPr>
          <w:rFonts w:ascii="Calibri" w:hAnsi="Calibri" w:cs="Times New Roman"/>
          <w:i/>
          <w:sz w:val="24"/>
          <w:szCs w:val="24"/>
        </w:rPr>
        <w:t>PCNR</w:t>
      </w:r>
      <w:r w:rsidR="00A6757A">
        <w:rPr>
          <w:rFonts w:ascii="Calibri" w:hAnsi="Calibri" w:cs="Times New Roman"/>
          <w:sz w:val="24"/>
          <w:szCs w:val="24"/>
        </w:rPr>
        <w:t xml:space="preserve">, owned by Beth </w:t>
      </w:r>
      <w:proofErr w:type="spellStart"/>
      <w:r w:rsidR="00A6757A">
        <w:rPr>
          <w:rFonts w:ascii="Calibri" w:hAnsi="Calibri" w:cs="Times New Roman"/>
          <w:sz w:val="24"/>
          <w:szCs w:val="24"/>
        </w:rPr>
        <w:t>Ailes</w:t>
      </w:r>
      <w:proofErr w:type="spellEnd"/>
      <w:r w:rsidR="00A6757A">
        <w:rPr>
          <w:rFonts w:ascii="Calibri" w:hAnsi="Calibri" w:cs="Times New Roman"/>
          <w:sz w:val="24"/>
          <w:szCs w:val="24"/>
        </w:rPr>
        <w:t>, t</w:t>
      </w:r>
      <w:r w:rsidR="002869D0">
        <w:rPr>
          <w:rFonts w:ascii="Calibri" w:hAnsi="Calibri" w:cs="Times New Roman"/>
          <w:sz w:val="24"/>
          <w:szCs w:val="24"/>
        </w:rPr>
        <w:t xml:space="preserve">he wife of Fox News President Roger Ailes, inserts a negative spin or conservative bias in its news coverage. I will </w:t>
      </w:r>
      <w:r>
        <w:rPr>
          <w:rFonts w:ascii="Calibri" w:hAnsi="Calibri" w:cs="Times New Roman"/>
          <w:sz w:val="24"/>
          <w:szCs w:val="24"/>
        </w:rPr>
        <w:t xml:space="preserve">contact </w:t>
      </w:r>
      <w:r w:rsidRPr="002869D0">
        <w:rPr>
          <w:rFonts w:ascii="Calibri" w:hAnsi="Calibri" w:cs="Times New Roman"/>
          <w:i/>
          <w:sz w:val="24"/>
          <w:szCs w:val="24"/>
        </w:rPr>
        <w:t>The Paper</w:t>
      </w:r>
      <w:r w:rsidR="002869D0">
        <w:rPr>
          <w:rFonts w:ascii="Calibri" w:hAnsi="Calibri" w:cs="Times New Roman"/>
          <w:i/>
          <w:sz w:val="24"/>
          <w:szCs w:val="24"/>
        </w:rPr>
        <w:t xml:space="preserve"> </w:t>
      </w:r>
      <w:r w:rsidR="002869D0">
        <w:rPr>
          <w:rFonts w:ascii="Calibri" w:hAnsi="Calibri" w:cs="Times New Roman"/>
          <w:sz w:val="24"/>
          <w:szCs w:val="24"/>
        </w:rPr>
        <w:t>to invite one of its reporters to attend the May 20 School Board meeting</w:t>
      </w:r>
      <w:r>
        <w:rPr>
          <w:rFonts w:ascii="Calibri" w:hAnsi="Calibri" w:cs="Times New Roman"/>
          <w:sz w:val="24"/>
          <w:szCs w:val="24"/>
        </w:rPr>
        <w:t xml:space="preserve">. </w:t>
      </w:r>
      <w:r w:rsidR="002869D0">
        <w:rPr>
          <w:rFonts w:ascii="Calibri" w:hAnsi="Calibri" w:cs="Times New Roman"/>
          <w:sz w:val="24"/>
          <w:szCs w:val="24"/>
        </w:rPr>
        <w:t xml:space="preserve">Additionally, I </w:t>
      </w:r>
      <w:r w:rsidR="00A6757A">
        <w:rPr>
          <w:rFonts w:ascii="Calibri" w:hAnsi="Calibri" w:cs="Times New Roman"/>
          <w:sz w:val="24"/>
          <w:szCs w:val="24"/>
        </w:rPr>
        <w:t>sought</w:t>
      </w:r>
      <w:r w:rsidR="002869D0">
        <w:rPr>
          <w:rFonts w:ascii="Calibri" w:hAnsi="Calibri" w:cs="Times New Roman"/>
          <w:sz w:val="24"/>
          <w:szCs w:val="24"/>
        </w:rPr>
        <w:t xml:space="preserve"> advice from political press officer and Garrison School parent Joseph </w:t>
      </w:r>
      <w:proofErr w:type="spellStart"/>
      <w:r w:rsidR="002869D0">
        <w:rPr>
          <w:rFonts w:ascii="Calibri" w:hAnsi="Calibri" w:cs="Times New Roman"/>
          <w:sz w:val="24"/>
          <w:szCs w:val="24"/>
        </w:rPr>
        <w:t>Mercurio</w:t>
      </w:r>
      <w:proofErr w:type="spellEnd"/>
      <w:r w:rsidR="002869D0">
        <w:rPr>
          <w:rFonts w:ascii="Calibri" w:hAnsi="Calibri" w:cs="Times New Roman"/>
          <w:sz w:val="24"/>
          <w:szCs w:val="24"/>
        </w:rPr>
        <w:t xml:space="preserve"> and </w:t>
      </w:r>
      <w:r w:rsidRPr="002869D0">
        <w:rPr>
          <w:rFonts w:ascii="Calibri" w:hAnsi="Calibri" w:cs="Times New Roman"/>
          <w:sz w:val="24"/>
          <w:szCs w:val="24"/>
        </w:rPr>
        <w:t>Matt Shipley of Scenic Hudson</w:t>
      </w:r>
      <w:r w:rsidR="002869D0">
        <w:rPr>
          <w:rFonts w:ascii="Calibri" w:hAnsi="Calibri" w:cs="Times New Roman"/>
          <w:sz w:val="24"/>
          <w:szCs w:val="24"/>
        </w:rPr>
        <w:t xml:space="preserve"> on how best to communicate with the </w:t>
      </w:r>
      <w:r w:rsidR="002869D0" w:rsidRPr="00A6757A">
        <w:rPr>
          <w:rFonts w:ascii="Calibri" w:hAnsi="Calibri" w:cs="Times New Roman"/>
          <w:i/>
          <w:sz w:val="24"/>
          <w:szCs w:val="24"/>
        </w:rPr>
        <w:t>PCNR</w:t>
      </w:r>
      <w:r w:rsidR="002869D0">
        <w:rPr>
          <w:rFonts w:ascii="Calibri" w:hAnsi="Calibri" w:cs="Times New Roman"/>
          <w:sz w:val="24"/>
          <w:szCs w:val="24"/>
        </w:rPr>
        <w:t xml:space="preserve"> and </w:t>
      </w:r>
      <w:r w:rsidR="002869D0">
        <w:rPr>
          <w:rFonts w:ascii="Calibri" w:hAnsi="Calibri" w:cs="Times New Roman"/>
          <w:i/>
          <w:sz w:val="24"/>
          <w:szCs w:val="24"/>
        </w:rPr>
        <w:t>The Paper</w:t>
      </w:r>
      <w:r w:rsidR="002869D0">
        <w:rPr>
          <w:rFonts w:ascii="Calibri" w:hAnsi="Calibri" w:cs="Times New Roman"/>
          <w:sz w:val="24"/>
          <w:szCs w:val="24"/>
        </w:rPr>
        <w:t>.</w:t>
      </w:r>
      <w:r w:rsidRPr="002869D0">
        <w:rPr>
          <w:rFonts w:ascii="Calibri" w:hAnsi="Calibri" w:cs="Times New Roman"/>
          <w:sz w:val="24"/>
          <w:szCs w:val="24"/>
        </w:rPr>
        <w:t xml:space="preserve"> </w:t>
      </w:r>
      <w:r w:rsidR="00A6757A">
        <w:rPr>
          <w:rFonts w:ascii="Calibri" w:hAnsi="Calibri" w:cs="Times New Roman"/>
          <w:sz w:val="24"/>
          <w:szCs w:val="24"/>
        </w:rPr>
        <w:t xml:space="preserve">Joseph </w:t>
      </w:r>
      <w:proofErr w:type="spellStart"/>
      <w:r w:rsidR="00A6757A">
        <w:rPr>
          <w:rFonts w:ascii="Calibri" w:hAnsi="Calibri" w:cs="Times New Roman"/>
          <w:sz w:val="24"/>
          <w:szCs w:val="24"/>
        </w:rPr>
        <w:t>Mercurio</w:t>
      </w:r>
      <w:proofErr w:type="spellEnd"/>
      <w:r w:rsidR="00A6757A">
        <w:rPr>
          <w:rFonts w:ascii="Calibri" w:hAnsi="Calibri" w:cs="Times New Roman"/>
          <w:sz w:val="24"/>
          <w:szCs w:val="24"/>
        </w:rPr>
        <w:t xml:space="preserve"> suggested that I call the editors of </w:t>
      </w:r>
      <w:r w:rsidR="00A6757A">
        <w:rPr>
          <w:rFonts w:ascii="Calibri" w:hAnsi="Calibri" w:cs="Times New Roman"/>
          <w:sz w:val="24"/>
          <w:szCs w:val="24"/>
        </w:rPr>
        <w:lastRenderedPageBreak/>
        <w:t>both newspapers on Friday, May 15 to provide an “elevator pitch” about the HHLT proposal, and to ask both editors to send a reporter to the May 20 School Board meeting. Further, Joseph suggested that I writ</w:t>
      </w:r>
      <w:r w:rsidR="00424C2E">
        <w:rPr>
          <w:rFonts w:ascii="Calibri" w:hAnsi="Calibri" w:cs="Times New Roman"/>
          <w:sz w:val="24"/>
          <w:szCs w:val="24"/>
        </w:rPr>
        <w:t>e a story about what happens at the School Board</w:t>
      </w:r>
      <w:r w:rsidR="00A6757A">
        <w:rPr>
          <w:rFonts w:ascii="Calibri" w:hAnsi="Calibri" w:cs="Times New Roman"/>
          <w:sz w:val="24"/>
          <w:szCs w:val="24"/>
        </w:rPr>
        <w:t xml:space="preserve"> meeting in the form of a press release</w:t>
      </w:r>
      <w:r w:rsidR="00424C2E">
        <w:rPr>
          <w:rFonts w:ascii="Calibri" w:hAnsi="Calibri" w:cs="Times New Roman"/>
          <w:sz w:val="24"/>
          <w:szCs w:val="24"/>
        </w:rPr>
        <w:t xml:space="preserve">. He said that I should </w:t>
      </w:r>
      <w:r w:rsidR="00A6757A">
        <w:rPr>
          <w:rFonts w:ascii="Calibri" w:hAnsi="Calibri" w:cs="Times New Roman"/>
          <w:sz w:val="24"/>
          <w:szCs w:val="24"/>
        </w:rPr>
        <w:t xml:space="preserve">send it to both </w:t>
      </w:r>
      <w:r w:rsidR="00424C2E">
        <w:rPr>
          <w:rFonts w:ascii="Calibri" w:hAnsi="Calibri" w:cs="Times New Roman"/>
          <w:sz w:val="24"/>
          <w:szCs w:val="24"/>
        </w:rPr>
        <w:t>news</w:t>
      </w:r>
      <w:r w:rsidR="00A6757A">
        <w:rPr>
          <w:rFonts w:ascii="Calibri" w:hAnsi="Calibri" w:cs="Times New Roman"/>
          <w:sz w:val="24"/>
          <w:szCs w:val="24"/>
        </w:rPr>
        <w:t>papers by Friday</w:t>
      </w:r>
      <w:r w:rsidR="00424C2E">
        <w:rPr>
          <w:rFonts w:ascii="Calibri" w:hAnsi="Calibri" w:cs="Times New Roman"/>
          <w:sz w:val="24"/>
          <w:szCs w:val="24"/>
        </w:rPr>
        <w:t xml:space="preserve">, May 22. Joseph does not anticipate opposition to the HHLT proposal from the </w:t>
      </w:r>
      <w:r w:rsidR="00424C2E">
        <w:rPr>
          <w:rFonts w:ascii="Calibri" w:hAnsi="Calibri" w:cs="Times New Roman"/>
          <w:i/>
          <w:sz w:val="24"/>
          <w:szCs w:val="24"/>
        </w:rPr>
        <w:t xml:space="preserve">PCNR </w:t>
      </w:r>
      <w:r w:rsidR="00424C2E">
        <w:rPr>
          <w:rFonts w:ascii="Calibri" w:hAnsi="Calibri" w:cs="Times New Roman"/>
          <w:sz w:val="24"/>
          <w:szCs w:val="24"/>
        </w:rPr>
        <w:t xml:space="preserve">if we are careful to provide identical information to both newspapers. Matt Shipley of Scenic Hudson is wary of the </w:t>
      </w:r>
      <w:r w:rsidR="00424C2E">
        <w:rPr>
          <w:rFonts w:ascii="Calibri" w:hAnsi="Calibri" w:cs="Times New Roman"/>
          <w:i/>
          <w:sz w:val="24"/>
          <w:szCs w:val="24"/>
        </w:rPr>
        <w:t>PCNR.</w:t>
      </w:r>
    </w:p>
    <w:p w14:paraId="2FF245E9" w14:textId="6D582217" w:rsidR="00C7295C" w:rsidRPr="00C7295C" w:rsidRDefault="00C7295C" w:rsidP="005C5E09">
      <w:pPr>
        <w:spacing w:line="480" w:lineRule="auto"/>
        <w:rPr>
          <w:rFonts w:ascii="Calibri" w:hAnsi="Calibri" w:cs="Times New Roman"/>
          <w:sz w:val="24"/>
          <w:szCs w:val="24"/>
        </w:rPr>
      </w:pPr>
      <w:r>
        <w:rPr>
          <w:rFonts w:ascii="Calibri" w:hAnsi="Calibri" w:cs="Times New Roman"/>
          <w:i/>
          <w:sz w:val="24"/>
          <w:szCs w:val="24"/>
        </w:rPr>
        <w:tab/>
      </w:r>
      <w:r>
        <w:rPr>
          <w:rFonts w:ascii="Calibri" w:hAnsi="Calibri" w:cs="Times New Roman"/>
          <w:sz w:val="24"/>
          <w:szCs w:val="24"/>
        </w:rPr>
        <w:t xml:space="preserve">I will </w:t>
      </w:r>
      <w:r w:rsidR="00334189">
        <w:rPr>
          <w:rFonts w:ascii="Calibri" w:hAnsi="Calibri" w:cs="Times New Roman"/>
          <w:sz w:val="24"/>
          <w:szCs w:val="24"/>
        </w:rPr>
        <w:t xml:space="preserve">engage in another action cycle, by following Joseph </w:t>
      </w:r>
      <w:proofErr w:type="spellStart"/>
      <w:r w:rsidR="00334189">
        <w:rPr>
          <w:rFonts w:ascii="Calibri" w:hAnsi="Calibri" w:cs="Times New Roman"/>
          <w:sz w:val="24"/>
          <w:szCs w:val="24"/>
        </w:rPr>
        <w:t>Mercurio’s</w:t>
      </w:r>
      <w:proofErr w:type="spellEnd"/>
      <w:r w:rsidR="00334189">
        <w:rPr>
          <w:rFonts w:ascii="Calibri" w:hAnsi="Calibri" w:cs="Times New Roman"/>
          <w:sz w:val="24"/>
          <w:szCs w:val="24"/>
        </w:rPr>
        <w:t xml:space="preserve"> advice. I </w:t>
      </w:r>
      <w:r>
        <w:rPr>
          <w:rFonts w:ascii="Calibri" w:hAnsi="Calibri" w:cs="Times New Roman"/>
          <w:sz w:val="24"/>
          <w:szCs w:val="24"/>
        </w:rPr>
        <w:t>will call the editors of both newspapers on Friday, May 1</w:t>
      </w:r>
      <w:r w:rsidR="00334189">
        <w:rPr>
          <w:rFonts w:ascii="Calibri" w:hAnsi="Calibri" w:cs="Times New Roman"/>
          <w:sz w:val="24"/>
          <w:szCs w:val="24"/>
        </w:rPr>
        <w:t>5</w:t>
      </w:r>
      <w:r>
        <w:rPr>
          <w:rFonts w:ascii="Calibri" w:hAnsi="Calibri" w:cs="Times New Roman"/>
          <w:sz w:val="24"/>
          <w:szCs w:val="24"/>
        </w:rPr>
        <w:t>. Additionally, MJ Martin of HHLT and I will invite people to attend the School Board meeting via Facebook event postings and tweets on Twitter</w:t>
      </w:r>
      <w:r w:rsidR="00334189">
        <w:rPr>
          <w:rFonts w:ascii="Calibri" w:hAnsi="Calibri" w:cs="Times New Roman"/>
          <w:sz w:val="24"/>
          <w:szCs w:val="24"/>
        </w:rPr>
        <w:t>, starting on Thursday, May 14</w:t>
      </w:r>
      <w:r>
        <w:rPr>
          <w:rFonts w:ascii="Calibri" w:hAnsi="Calibri" w:cs="Times New Roman"/>
          <w:sz w:val="24"/>
          <w:szCs w:val="24"/>
        </w:rPr>
        <w:t>. I will also follow Joseph’s advice and write a story following the event to submit to both newspapers by Friday, May 22.</w:t>
      </w:r>
    </w:p>
    <w:p w14:paraId="6F487737" w14:textId="256C344A" w:rsidR="00E27CBA" w:rsidRPr="002869D0" w:rsidRDefault="002869D0" w:rsidP="00424C2E">
      <w:pPr>
        <w:spacing w:line="480" w:lineRule="auto"/>
        <w:ind w:firstLine="720"/>
        <w:rPr>
          <w:rFonts w:ascii="Calibri" w:hAnsi="Calibri" w:cs="Times New Roman"/>
          <w:sz w:val="24"/>
          <w:szCs w:val="24"/>
        </w:rPr>
      </w:pPr>
      <w:r w:rsidRPr="002869D0">
        <w:rPr>
          <w:rFonts w:ascii="Calibri" w:hAnsi="Calibri" w:cs="Times New Roman"/>
          <w:sz w:val="24"/>
          <w:szCs w:val="24"/>
        </w:rPr>
        <w:t>We will</w:t>
      </w:r>
      <w:r w:rsidR="00E27CBA" w:rsidRPr="002869D0">
        <w:rPr>
          <w:rFonts w:ascii="Calibri" w:hAnsi="Calibri" w:cs="Times New Roman"/>
          <w:sz w:val="24"/>
          <w:szCs w:val="24"/>
        </w:rPr>
        <w:t xml:space="preserve"> evaluate interest in the situation by counting the number of people who attend the </w:t>
      </w:r>
      <w:r w:rsidRPr="002869D0">
        <w:rPr>
          <w:rFonts w:ascii="Calibri" w:hAnsi="Calibri" w:cs="Times New Roman"/>
          <w:sz w:val="24"/>
          <w:szCs w:val="24"/>
        </w:rPr>
        <w:t>May 20 School Board meeting</w:t>
      </w:r>
      <w:r w:rsidR="00E27CBA" w:rsidRPr="002869D0">
        <w:rPr>
          <w:rFonts w:ascii="Calibri" w:hAnsi="Calibri" w:cs="Times New Roman"/>
          <w:sz w:val="24"/>
          <w:szCs w:val="24"/>
        </w:rPr>
        <w:t xml:space="preserve">. </w:t>
      </w:r>
      <w:r w:rsidR="00D3354F">
        <w:rPr>
          <w:rFonts w:ascii="Calibri" w:hAnsi="Calibri" w:cs="Times New Roman"/>
          <w:sz w:val="24"/>
          <w:szCs w:val="24"/>
        </w:rPr>
        <w:t>N</w:t>
      </w:r>
      <w:r w:rsidRPr="002869D0">
        <w:rPr>
          <w:rFonts w:ascii="Calibri" w:hAnsi="Calibri" w:cs="Times New Roman"/>
          <w:sz w:val="24"/>
          <w:szCs w:val="24"/>
        </w:rPr>
        <w:t>ormally</w:t>
      </w:r>
      <w:r w:rsidR="00D3354F">
        <w:rPr>
          <w:rFonts w:ascii="Calibri" w:hAnsi="Calibri" w:cs="Times New Roman"/>
          <w:sz w:val="24"/>
          <w:szCs w:val="24"/>
        </w:rPr>
        <w:t>, only</w:t>
      </w:r>
      <w:r w:rsidRPr="002869D0">
        <w:rPr>
          <w:rFonts w:ascii="Calibri" w:hAnsi="Calibri" w:cs="Times New Roman"/>
          <w:sz w:val="24"/>
          <w:szCs w:val="24"/>
        </w:rPr>
        <w:t xml:space="preserve"> two people from the community attend the School Board meetings</w:t>
      </w:r>
      <w:r>
        <w:rPr>
          <w:rFonts w:ascii="Calibri" w:hAnsi="Calibri" w:cs="Times New Roman"/>
          <w:sz w:val="24"/>
          <w:szCs w:val="24"/>
        </w:rPr>
        <w:t>.</w:t>
      </w:r>
      <w:r w:rsidR="00C7295C">
        <w:rPr>
          <w:rFonts w:ascii="Calibri" w:hAnsi="Calibri" w:cs="Times New Roman"/>
          <w:sz w:val="24"/>
          <w:szCs w:val="24"/>
        </w:rPr>
        <w:t xml:space="preserve"> I anticipate that many people will attend the School Board meeting. I have heard from several people who received the talking points by mail or email. I believe we can expect </w:t>
      </w:r>
      <w:r w:rsidR="00334189">
        <w:rPr>
          <w:rFonts w:ascii="Calibri" w:hAnsi="Calibri" w:cs="Times New Roman"/>
          <w:sz w:val="24"/>
          <w:szCs w:val="24"/>
        </w:rPr>
        <w:t>at least 15</w:t>
      </w:r>
      <w:r w:rsidR="00C7295C">
        <w:rPr>
          <w:rFonts w:ascii="Calibri" w:hAnsi="Calibri" w:cs="Times New Roman"/>
          <w:sz w:val="24"/>
          <w:szCs w:val="24"/>
        </w:rPr>
        <w:t xml:space="preserve"> members of the community to attend, if not more.</w:t>
      </w:r>
    </w:p>
    <w:p w14:paraId="576610A8" w14:textId="77777777" w:rsidR="000A4CAC" w:rsidRPr="002869D0" w:rsidRDefault="00CA5580" w:rsidP="005C5E09">
      <w:pPr>
        <w:spacing w:line="480" w:lineRule="auto"/>
        <w:rPr>
          <w:rFonts w:ascii="Calibri" w:hAnsi="Calibri" w:cs="Times New Roman"/>
          <w:b/>
          <w:sz w:val="24"/>
          <w:szCs w:val="24"/>
        </w:rPr>
      </w:pPr>
      <w:r w:rsidRPr="002869D0">
        <w:rPr>
          <w:rFonts w:ascii="Calibri" w:hAnsi="Calibri" w:cs="Times New Roman"/>
          <w:b/>
          <w:sz w:val="24"/>
          <w:szCs w:val="24"/>
        </w:rPr>
        <w:t>Systematic Research on Effects of New Action</w:t>
      </w:r>
      <w:r w:rsidR="000A4CAC" w:rsidRPr="002869D0">
        <w:rPr>
          <w:rFonts w:ascii="Calibri" w:hAnsi="Calibri" w:cs="Times New Roman"/>
          <w:b/>
          <w:sz w:val="24"/>
          <w:szCs w:val="24"/>
        </w:rPr>
        <w:tab/>
      </w:r>
    </w:p>
    <w:p w14:paraId="0199D72D" w14:textId="384E9F64" w:rsidR="0075356C" w:rsidRPr="001B00C1" w:rsidRDefault="00853595" w:rsidP="00CA4859">
      <w:pPr>
        <w:spacing w:line="480" w:lineRule="auto"/>
        <w:ind w:firstLine="720"/>
        <w:rPr>
          <w:rFonts w:ascii="Calibri" w:hAnsi="Calibri" w:cs="Times New Roman"/>
          <w:color w:val="3366FF"/>
          <w:sz w:val="24"/>
          <w:szCs w:val="24"/>
        </w:rPr>
      </w:pPr>
      <w:r>
        <w:rPr>
          <w:rFonts w:ascii="Calibri" w:hAnsi="Calibri" w:cs="Times New Roman"/>
          <w:sz w:val="24"/>
          <w:szCs w:val="24"/>
        </w:rPr>
        <w:t>Following the May 20 School Board meeting, the</w:t>
      </w:r>
      <w:r w:rsidR="0075356C" w:rsidRPr="00853595">
        <w:rPr>
          <w:rFonts w:ascii="Calibri" w:hAnsi="Calibri" w:cs="Times New Roman"/>
          <w:sz w:val="24"/>
          <w:szCs w:val="24"/>
        </w:rPr>
        <w:t xml:space="preserve"> core group of supporters plans to assess the reaction of the </w:t>
      </w:r>
      <w:r>
        <w:rPr>
          <w:rFonts w:ascii="Calibri" w:hAnsi="Calibri" w:cs="Times New Roman"/>
          <w:sz w:val="24"/>
          <w:szCs w:val="24"/>
        </w:rPr>
        <w:t>School Board</w:t>
      </w:r>
      <w:r w:rsidR="0075356C" w:rsidRPr="00853595">
        <w:rPr>
          <w:rFonts w:ascii="Calibri" w:hAnsi="Calibri" w:cs="Times New Roman"/>
          <w:sz w:val="24"/>
          <w:szCs w:val="24"/>
        </w:rPr>
        <w:t xml:space="preserve"> to the proposal.</w:t>
      </w:r>
      <w:r w:rsidR="00184CF3">
        <w:rPr>
          <w:rFonts w:ascii="Calibri" w:hAnsi="Calibri" w:cs="Times New Roman"/>
          <w:sz w:val="24"/>
          <w:szCs w:val="24"/>
        </w:rPr>
        <w:t xml:space="preserve"> The group will </w:t>
      </w:r>
      <w:r w:rsidR="000061A8">
        <w:rPr>
          <w:rFonts w:ascii="Calibri" w:hAnsi="Calibri" w:cs="Times New Roman"/>
          <w:sz w:val="24"/>
          <w:szCs w:val="24"/>
        </w:rPr>
        <w:t xml:space="preserve">meet to </w:t>
      </w:r>
      <w:r w:rsidR="00184CF3">
        <w:rPr>
          <w:rFonts w:ascii="Calibri" w:hAnsi="Calibri" w:cs="Times New Roman"/>
          <w:sz w:val="24"/>
          <w:szCs w:val="24"/>
        </w:rPr>
        <w:t>engage in reflection and dialogue to discuss what was said by School Board members and community members.</w:t>
      </w:r>
      <w:r w:rsidR="000061A8">
        <w:rPr>
          <w:rFonts w:ascii="Calibri" w:hAnsi="Calibri" w:cs="Times New Roman"/>
          <w:sz w:val="24"/>
          <w:szCs w:val="24"/>
        </w:rPr>
        <w:t xml:space="preserve"> We will monitor coverage of the meeting by the </w:t>
      </w:r>
      <w:r w:rsidR="000061A8" w:rsidRPr="00181A59">
        <w:rPr>
          <w:rFonts w:ascii="Calibri" w:hAnsi="Calibri" w:cs="Times New Roman"/>
          <w:i/>
          <w:sz w:val="24"/>
          <w:szCs w:val="24"/>
        </w:rPr>
        <w:t>PCNR</w:t>
      </w:r>
      <w:r w:rsidR="000061A8">
        <w:rPr>
          <w:rFonts w:ascii="Calibri" w:hAnsi="Calibri" w:cs="Times New Roman"/>
          <w:sz w:val="24"/>
          <w:szCs w:val="24"/>
        </w:rPr>
        <w:t xml:space="preserve"> and </w:t>
      </w:r>
      <w:r w:rsidR="0000628E" w:rsidRPr="0000628E">
        <w:rPr>
          <w:rFonts w:ascii="Calibri" w:hAnsi="Calibri" w:cs="Times New Roman"/>
          <w:i/>
          <w:sz w:val="24"/>
          <w:szCs w:val="24"/>
        </w:rPr>
        <w:t>T</w:t>
      </w:r>
      <w:r w:rsidR="000061A8" w:rsidRPr="0000628E">
        <w:rPr>
          <w:rFonts w:ascii="Calibri" w:hAnsi="Calibri" w:cs="Times New Roman"/>
          <w:i/>
          <w:sz w:val="24"/>
          <w:szCs w:val="24"/>
        </w:rPr>
        <w:t>he Paper</w:t>
      </w:r>
      <w:r w:rsidR="000061A8">
        <w:rPr>
          <w:rFonts w:ascii="Calibri" w:hAnsi="Calibri" w:cs="Times New Roman"/>
          <w:sz w:val="24"/>
          <w:szCs w:val="24"/>
        </w:rPr>
        <w:t xml:space="preserve">. We may </w:t>
      </w:r>
      <w:r w:rsidR="000061A8">
        <w:rPr>
          <w:rFonts w:ascii="Calibri" w:hAnsi="Calibri" w:cs="Times New Roman"/>
          <w:sz w:val="24"/>
          <w:szCs w:val="24"/>
        </w:rPr>
        <w:lastRenderedPageBreak/>
        <w:t xml:space="preserve">decide to respond to questions posed, if we are able to answer them. We will refer other questions to HHLT. Two new School Board members will join the School Board in June. We will share the talking points document with them. We hope that the School Board will be interested in pursuing the idea of selling a conservation agreement to HHLT. We understand that the School’s attorney will need to review the transaction and its implications for the district. </w:t>
      </w:r>
      <w:r w:rsidR="009F318E">
        <w:rPr>
          <w:rFonts w:ascii="Calibri" w:hAnsi="Calibri" w:cs="Times New Roman"/>
          <w:sz w:val="24"/>
          <w:szCs w:val="24"/>
        </w:rPr>
        <w:t xml:space="preserve">We also understand that the land must be appraised, and that the process will not be swift. </w:t>
      </w:r>
      <w:r w:rsidR="000061A8">
        <w:rPr>
          <w:rFonts w:ascii="Calibri" w:hAnsi="Calibri" w:cs="Times New Roman"/>
          <w:sz w:val="24"/>
          <w:szCs w:val="24"/>
        </w:rPr>
        <w:t>Further, we understand that the community will seek more information about the opportunity. Therefore, we may hold a public dialogue at Garrison’s public library.</w:t>
      </w:r>
    </w:p>
    <w:p w14:paraId="05E07A2C" w14:textId="3D4EB444" w:rsidR="00A93F0C" w:rsidRPr="009F318E" w:rsidRDefault="00181A59" w:rsidP="005C5E09">
      <w:pPr>
        <w:spacing w:line="480" w:lineRule="auto"/>
        <w:rPr>
          <w:rFonts w:ascii="Calibri" w:hAnsi="Calibri" w:cs="Times New Roman"/>
          <w:b/>
          <w:sz w:val="24"/>
          <w:szCs w:val="24"/>
        </w:rPr>
      </w:pPr>
      <w:r>
        <w:rPr>
          <w:rFonts w:ascii="Calibri" w:hAnsi="Calibri" w:cs="Times New Roman"/>
          <w:b/>
          <w:sz w:val="24"/>
          <w:szCs w:val="24"/>
        </w:rPr>
        <w:t>Reflection</w:t>
      </w:r>
    </w:p>
    <w:p w14:paraId="02BF6FD7" w14:textId="77777777" w:rsidR="00AF4E96" w:rsidRDefault="00A93F0C" w:rsidP="00987975">
      <w:pPr>
        <w:spacing w:line="480" w:lineRule="auto"/>
        <w:ind w:firstLine="720"/>
        <w:rPr>
          <w:rFonts w:ascii="Calibri" w:hAnsi="Calibri" w:cs="Times New Roman"/>
          <w:sz w:val="24"/>
          <w:szCs w:val="24"/>
        </w:rPr>
      </w:pPr>
      <w:r w:rsidRPr="009F318E">
        <w:rPr>
          <w:rFonts w:ascii="Calibri" w:hAnsi="Calibri" w:cs="Times New Roman"/>
          <w:sz w:val="24"/>
          <w:szCs w:val="24"/>
        </w:rPr>
        <w:t xml:space="preserve">I </w:t>
      </w:r>
      <w:r w:rsidR="009F318E">
        <w:rPr>
          <w:rFonts w:ascii="Calibri" w:hAnsi="Calibri" w:cs="Times New Roman"/>
          <w:sz w:val="24"/>
          <w:szCs w:val="24"/>
        </w:rPr>
        <w:t xml:space="preserve">have gained new confidence in my research, writing, and collaboration </w:t>
      </w:r>
      <w:r w:rsidRPr="009F318E">
        <w:rPr>
          <w:rFonts w:ascii="Calibri" w:hAnsi="Calibri" w:cs="Times New Roman"/>
          <w:sz w:val="24"/>
          <w:szCs w:val="24"/>
        </w:rPr>
        <w:t xml:space="preserve">skills by engaging in this action research project. I </w:t>
      </w:r>
      <w:r w:rsidR="009F318E">
        <w:rPr>
          <w:rFonts w:ascii="Calibri" w:hAnsi="Calibri" w:cs="Times New Roman"/>
          <w:sz w:val="24"/>
          <w:szCs w:val="24"/>
        </w:rPr>
        <w:t xml:space="preserve">have learned to examine what I don’t know to learn what I need to know. I’ve learned to outline an array of possible actions and to work with my collaborators to identify the best action for the moment. </w:t>
      </w:r>
      <w:r w:rsidRPr="009F318E">
        <w:rPr>
          <w:rFonts w:ascii="Calibri" w:hAnsi="Calibri" w:cs="Times New Roman"/>
          <w:sz w:val="24"/>
          <w:szCs w:val="24"/>
        </w:rPr>
        <w:t xml:space="preserve">I will employ </w:t>
      </w:r>
      <w:r w:rsidR="009F318E">
        <w:rPr>
          <w:rFonts w:ascii="Calibri" w:hAnsi="Calibri" w:cs="Times New Roman"/>
          <w:sz w:val="24"/>
          <w:szCs w:val="24"/>
        </w:rPr>
        <w:t xml:space="preserve">these skills </w:t>
      </w:r>
      <w:r w:rsidRPr="009F318E">
        <w:rPr>
          <w:rFonts w:ascii="Calibri" w:hAnsi="Calibri" w:cs="Times New Roman"/>
          <w:sz w:val="24"/>
          <w:szCs w:val="24"/>
        </w:rPr>
        <w:t>in future action research projects.</w:t>
      </w:r>
      <w:r w:rsidR="00AF4E96">
        <w:rPr>
          <w:rFonts w:ascii="Calibri" w:hAnsi="Calibri" w:cs="Times New Roman"/>
          <w:sz w:val="24"/>
          <w:szCs w:val="24"/>
        </w:rPr>
        <w:t xml:space="preserve"> </w:t>
      </w:r>
    </w:p>
    <w:p w14:paraId="3BDAC9C6" w14:textId="25CCAD3A" w:rsidR="009A267C" w:rsidRDefault="00AF4E96" w:rsidP="00987975">
      <w:pPr>
        <w:spacing w:line="480" w:lineRule="auto"/>
        <w:ind w:firstLine="720"/>
        <w:rPr>
          <w:rFonts w:ascii="Calibri" w:hAnsi="Calibri" w:cs="Times New Roman"/>
          <w:sz w:val="24"/>
          <w:szCs w:val="24"/>
        </w:rPr>
      </w:pPr>
      <w:r>
        <w:rPr>
          <w:rFonts w:ascii="Calibri" w:hAnsi="Calibri" w:cs="Times New Roman"/>
          <w:sz w:val="24"/>
          <w:szCs w:val="24"/>
        </w:rPr>
        <w:t xml:space="preserve">To reach one’s desired outcome in a project such as this, it’s essential to provide information </w:t>
      </w:r>
      <w:r w:rsidR="00CA6336">
        <w:rPr>
          <w:rFonts w:ascii="Calibri" w:hAnsi="Calibri" w:cs="Times New Roman"/>
          <w:sz w:val="24"/>
          <w:szCs w:val="24"/>
        </w:rPr>
        <w:t>in an equal and transparent manner to</w:t>
      </w:r>
      <w:r>
        <w:rPr>
          <w:rFonts w:ascii="Calibri" w:hAnsi="Calibri" w:cs="Times New Roman"/>
          <w:sz w:val="24"/>
          <w:szCs w:val="24"/>
        </w:rPr>
        <w:t xml:space="preserve"> all collaborators. </w:t>
      </w:r>
      <w:r w:rsidR="007128F7">
        <w:rPr>
          <w:rFonts w:ascii="Calibri" w:hAnsi="Calibri" w:cs="Times New Roman"/>
          <w:sz w:val="24"/>
          <w:szCs w:val="24"/>
        </w:rPr>
        <w:t xml:space="preserve">This practice builds trust. </w:t>
      </w:r>
      <w:r>
        <w:rPr>
          <w:rFonts w:ascii="Calibri" w:hAnsi="Calibri" w:cs="Times New Roman"/>
          <w:sz w:val="24"/>
          <w:szCs w:val="24"/>
        </w:rPr>
        <w:t xml:space="preserve">It’s also essential to keep in touch by phone and email, respond to one another in a timely manner, and to alert one another to possible changes in the situation or misinformation being shared within the community. It’s </w:t>
      </w:r>
      <w:r w:rsidR="009A267C">
        <w:rPr>
          <w:rFonts w:ascii="Calibri" w:hAnsi="Calibri" w:cs="Times New Roman"/>
          <w:sz w:val="24"/>
          <w:szCs w:val="24"/>
        </w:rPr>
        <w:t>crucial</w:t>
      </w:r>
      <w:r>
        <w:rPr>
          <w:rFonts w:ascii="Calibri" w:hAnsi="Calibri" w:cs="Times New Roman"/>
          <w:sz w:val="24"/>
          <w:szCs w:val="24"/>
        </w:rPr>
        <w:t xml:space="preserve"> to maintain and share contact lists of collaborators, supporters, and individuals who</w:t>
      </w:r>
      <w:r w:rsidR="009A267C">
        <w:rPr>
          <w:rFonts w:ascii="Calibri" w:hAnsi="Calibri" w:cs="Times New Roman"/>
          <w:sz w:val="24"/>
          <w:szCs w:val="24"/>
        </w:rPr>
        <w:t>m</w:t>
      </w:r>
      <w:r>
        <w:rPr>
          <w:rFonts w:ascii="Calibri" w:hAnsi="Calibri" w:cs="Times New Roman"/>
          <w:sz w:val="24"/>
          <w:szCs w:val="24"/>
        </w:rPr>
        <w:t xml:space="preserve"> you have contacted in constituency-building cycles. It’s also essential to seek and wait for collaborators’ opinions before taking action. </w:t>
      </w:r>
      <w:r w:rsidR="009A267C">
        <w:rPr>
          <w:rFonts w:ascii="Calibri" w:hAnsi="Calibri" w:cs="Times New Roman"/>
          <w:sz w:val="24"/>
          <w:szCs w:val="24"/>
        </w:rPr>
        <w:t xml:space="preserve">If you make a </w:t>
      </w:r>
      <w:r w:rsidR="009A267C">
        <w:rPr>
          <w:rFonts w:ascii="Calibri" w:hAnsi="Calibri" w:cs="Times New Roman"/>
          <w:sz w:val="24"/>
          <w:szCs w:val="24"/>
        </w:rPr>
        <w:lastRenderedPageBreak/>
        <w:t>decision in a small group, share it with the larger group. Additionally, i</w:t>
      </w:r>
      <w:r>
        <w:rPr>
          <w:rFonts w:ascii="Calibri" w:hAnsi="Calibri" w:cs="Times New Roman"/>
          <w:sz w:val="24"/>
          <w:szCs w:val="24"/>
        </w:rPr>
        <w:t>t’s best to write as a team in a process of dialogue around writing. And, in this process, it’s important for the initial writer to be truly open to revision. Many eyes and many minds can make talking points, press releases, and social media messages better than they were as a first draft.</w:t>
      </w:r>
      <w:r w:rsidR="00E27CBA" w:rsidRPr="009F318E">
        <w:rPr>
          <w:rFonts w:ascii="Calibri" w:hAnsi="Calibri" w:cs="Times New Roman"/>
          <w:sz w:val="24"/>
          <w:szCs w:val="24"/>
        </w:rPr>
        <w:t xml:space="preserve"> </w:t>
      </w:r>
    </w:p>
    <w:p w14:paraId="0FBB8C88" w14:textId="260C096D" w:rsidR="00A93F0C" w:rsidRPr="00633C85" w:rsidRDefault="00633C85" w:rsidP="00987975">
      <w:pPr>
        <w:spacing w:line="480" w:lineRule="auto"/>
        <w:ind w:firstLine="720"/>
        <w:rPr>
          <w:rFonts w:ascii="Calibri" w:hAnsi="Calibri" w:cs="Times New Roman"/>
          <w:sz w:val="24"/>
          <w:szCs w:val="24"/>
        </w:rPr>
      </w:pPr>
      <w:r>
        <w:rPr>
          <w:rFonts w:ascii="Calibri" w:hAnsi="Calibri" w:cs="Times New Roman"/>
          <w:sz w:val="24"/>
          <w:szCs w:val="24"/>
        </w:rPr>
        <w:t>Thank you following the course of this action research project</w:t>
      </w:r>
      <w:r w:rsidR="00CF69A6">
        <w:rPr>
          <w:rFonts w:ascii="Calibri" w:hAnsi="Calibri" w:cs="Times New Roman"/>
          <w:sz w:val="24"/>
          <w:szCs w:val="24"/>
        </w:rPr>
        <w:t xml:space="preserve"> to date</w:t>
      </w:r>
      <w:r>
        <w:rPr>
          <w:rFonts w:ascii="Calibri" w:hAnsi="Calibri" w:cs="Times New Roman"/>
          <w:sz w:val="24"/>
          <w:szCs w:val="24"/>
        </w:rPr>
        <w:t xml:space="preserve">. </w:t>
      </w:r>
      <w:r w:rsidR="00CF69A6">
        <w:rPr>
          <w:rFonts w:ascii="Calibri" w:hAnsi="Calibri" w:cs="Times New Roman"/>
          <w:sz w:val="24"/>
          <w:szCs w:val="24"/>
        </w:rPr>
        <w:t>The project</w:t>
      </w:r>
      <w:r w:rsidR="00D31E9F">
        <w:rPr>
          <w:rFonts w:ascii="Calibri" w:hAnsi="Calibri" w:cs="Times New Roman"/>
          <w:sz w:val="24"/>
          <w:szCs w:val="24"/>
        </w:rPr>
        <w:t xml:space="preserve"> is currently in process, and will continue</w:t>
      </w:r>
      <w:r w:rsidR="00CF69A6">
        <w:rPr>
          <w:rFonts w:ascii="Calibri" w:hAnsi="Calibri" w:cs="Times New Roman"/>
          <w:sz w:val="24"/>
          <w:szCs w:val="24"/>
        </w:rPr>
        <w:t xml:space="preserve"> with interest from the Garrison School Board and members of the community.</w:t>
      </w:r>
      <w:r w:rsidR="00D31E9F">
        <w:rPr>
          <w:rFonts w:ascii="Calibri" w:hAnsi="Calibri" w:cs="Times New Roman"/>
          <w:sz w:val="24"/>
          <w:szCs w:val="24"/>
        </w:rPr>
        <w:t xml:space="preserve"> </w:t>
      </w:r>
      <w:r>
        <w:rPr>
          <w:rFonts w:ascii="Calibri" w:hAnsi="Calibri" w:cs="Times New Roman"/>
          <w:sz w:val="24"/>
          <w:szCs w:val="24"/>
        </w:rPr>
        <w:t xml:space="preserve">As you think about this opportunity to </w:t>
      </w:r>
      <w:r w:rsidRPr="00633C85">
        <w:rPr>
          <w:rFonts w:ascii="Calibri" w:hAnsi="Calibri" w:cs="Times New Roman"/>
          <w:sz w:val="24"/>
          <w:szCs w:val="24"/>
        </w:rPr>
        <w:t xml:space="preserve">provide a permanent space for nature play and environmental study in </w:t>
      </w:r>
      <w:r>
        <w:rPr>
          <w:rFonts w:ascii="Calibri" w:hAnsi="Calibri" w:cs="Times New Roman"/>
          <w:sz w:val="24"/>
          <w:szCs w:val="24"/>
        </w:rPr>
        <w:t>the Garrison</w:t>
      </w:r>
      <w:r w:rsidRPr="00633C85">
        <w:rPr>
          <w:rFonts w:ascii="Calibri" w:hAnsi="Calibri" w:cs="Times New Roman"/>
          <w:sz w:val="24"/>
          <w:szCs w:val="24"/>
        </w:rPr>
        <w:t xml:space="preserve"> community</w:t>
      </w:r>
      <w:r>
        <w:rPr>
          <w:rFonts w:ascii="Calibri" w:hAnsi="Calibri" w:cs="Times New Roman"/>
          <w:sz w:val="24"/>
          <w:szCs w:val="24"/>
        </w:rPr>
        <w:t xml:space="preserve">, </w:t>
      </w:r>
      <w:r w:rsidR="00170E17">
        <w:rPr>
          <w:rFonts w:ascii="Calibri" w:hAnsi="Calibri" w:cs="Times New Roman"/>
          <w:sz w:val="24"/>
          <w:szCs w:val="24"/>
        </w:rPr>
        <w:t xml:space="preserve">I hope you’ll reflect on </w:t>
      </w:r>
      <w:r w:rsidR="00CF69A6">
        <w:rPr>
          <w:rFonts w:ascii="Calibri" w:hAnsi="Calibri" w:cs="Times New Roman"/>
          <w:sz w:val="24"/>
          <w:szCs w:val="24"/>
        </w:rPr>
        <w:t xml:space="preserve">how much fun it was as a child to build </w:t>
      </w:r>
      <w:r>
        <w:rPr>
          <w:rFonts w:ascii="Calibri" w:hAnsi="Calibri" w:cs="Times New Roman"/>
          <w:sz w:val="24"/>
          <w:szCs w:val="24"/>
        </w:rPr>
        <w:t xml:space="preserve">a fairy house with a lush carpet of green moss and </w:t>
      </w:r>
      <w:r w:rsidR="00170E17">
        <w:rPr>
          <w:rFonts w:ascii="Calibri" w:hAnsi="Calibri" w:cs="Times New Roman"/>
          <w:sz w:val="24"/>
          <w:szCs w:val="24"/>
        </w:rPr>
        <w:t xml:space="preserve">little </w:t>
      </w:r>
      <w:r>
        <w:rPr>
          <w:rFonts w:ascii="Calibri" w:hAnsi="Calibri" w:cs="Times New Roman"/>
          <w:sz w:val="24"/>
          <w:szCs w:val="24"/>
        </w:rPr>
        <w:t xml:space="preserve">bowls made of acorn caps. Please join me in supporting HHLT’s proposal to purchase a conservation agreement </w:t>
      </w:r>
      <w:r w:rsidR="00170E17">
        <w:rPr>
          <w:rFonts w:ascii="Calibri" w:hAnsi="Calibri" w:cs="Times New Roman"/>
          <w:sz w:val="24"/>
          <w:szCs w:val="24"/>
        </w:rPr>
        <w:t xml:space="preserve">for the School Forest land </w:t>
      </w:r>
      <w:r>
        <w:rPr>
          <w:rFonts w:ascii="Calibri" w:hAnsi="Calibri" w:cs="Times New Roman"/>
          <w:sz w:val="24"/>
          <w:szCs w:val="24"/>
        </w:rPr>
        <w:t>from the Garrison School</w:t>
      </w:r>
      <w:r w:rsidR="00170E17">
        <w:rPr>
          <w:rFonts w:ascii="Calibri" w:hAnsi="Calibri" w:cs="Times New Roman"/>
          <w:sz w:val="24"/>
          <w:szCs w:val="24"/>
        </w:rPr>
        <w:t>. The transaction</w:t>
      </w:r>
      <w:r>
        <w:rPr>
          <w:rFonts w:ascii="Calibri" w:hAnsi="Calibri" w:cs="Times New Roman"/>
          <w:sz w:val="24"/>
          <w:szCs w:val="24"/>
        </w:rPr>
        <w:t xml:space="preserve"> will provide </w:t>
      </w:r>
      <w:r w:rsidR="00170E17">
        <w:rPr>
          <w:rFonts w:ascii="Calibri" w:hAnsi="Calibri" w:cs="Times New Roman"/>
          <w:sz w:val="24"/>
          <w:szCs w:val="24"/>
        </w:rPr>
        <w:t xml:space="preserve">revenue for the district, and </w:t>
      </w:r>
      <w:r>
        <w:rPr>
          <w:rFonts w:ascii="Calibri" w:hAnsi="Calibri" w:cs="Times New Roman"/>
          <w:sz w:val="24"/>
          <w:szCs w:val="24"/>
        </w:rPr>
        <w:t xml:space="preserve">a gift </w:t>
      </w:r>
      <w:r w:rsidR="00170E17">
        <w:rPr>
          <w:rFonts w:ascii="Calibri" w:hAnsi="Calibri" w:cs="Times New Roman"/>
          <w:sz w:val="24"/>
          <w:szCs w:val="24"/>
        </w:rPr>
        <w:t xml:space="preserve">of a </w:t>
      </w:r>
      <w:r>
        <w:rPr>
          <w:rFonts w:ascii="Calibri" w:hAnsi="Calibri" w:cs="Times New Roman"/>
          <w:sz w:val="24"/>
          <w:szCs w:val="24"/>
        </w:rPr>
        <w:t>parcel of 70 acres of flat land that provides easier access to get Garrison School students into the forest for hands-on environmental exploration</w:t>
      </w:r>
      <w:r w:rsidR="00170E17">
        <w:rPr>
          <w:rFonts w:ascii="Calibri" w:hAnsi="Calibri" w:cs="Times New Roman"/>
          <w:sz w:val="24"/>
          <w:szCs w:val="24"/>
        </w:rPr>
        <w:t>.</w:t>
      </w:r>
    </w:p>
    <w:p w14:paraId="6CE6243C" w14:textId="77777777" w:rsidR="001B00C1" w:rsidRDefault="001B00C1" w:rsidP="005C5E09">
      <w:pPr>
        <w:spacing w:line="480" w:lineRule="auto"/>
        <w:rPr>
          <w:rFonts w:ascii="Calibri" w:hAnsi="Calibri" w:cs="Times New Roman"/>
          <w:color w:val="3366FF"/>
          <w:sz w:val="24"/>
          <w:szCs w:val="24"/>
        </w:rPr>
      </w:pPr>
    </w:p>
    <w:p w14:paraId="0E26F689" w14:textId="77777777" w:rsidR="00CD5E22" w:rsidRDefault="00CD5E22" w:rsidP="005C5E09">
      <w:pPr>
        <w:spacing w:line="480" w:lineRule="auto"/>
        <w:rPr>
          <w:rFonts w:ascii="Calibri" w:hAnsi="Calibri" w:cs="Times New Roman"/>
          <w:color w:val="3366FF"/>
          <w:sz w:val="24"/>
          <w:szCs w:val="24"/>
        </w:rPr>
      </w:pPr>
    </w:p>
    <w:p w14:paraId="07CC9607" w14:textId="77777777" w:rsidR="00CD5E22" w:rsidRDefault="00CD5E22" w:rsidP="005C5E09">
      <w:pPr>
        <w:spacing w:line="480" w:lineRule="auto"/>
        <w:rPr>
          <w:rFonts w:ascii="Calibri" w:hAnsi="Calibri" w:cs="Times New Roman"/>
          <w:color w:val="3366FF"/>
          <w:sz w:val="24"/>
          <w:szCs w:val="24"/>
        </w:rPr>
      </w:pPr>
    </w:p>
    <w:p w14:paraId="4EA43D1E" w14:textId="77777777" w:rsidR="00CD5E22" w:rsidRDefault="00CD5E22" w:rsidP="005C5E09">
      <w:pPr>
        <w:spacing w:line="480" w:lineRule="auto"/>
        <w:rPr>
          <w:rFonts w:ascii="Calibri" w:hAnsi="Calibri" w:cs="Times New Roman"/>
          <w:color w:val="3366FF"/>
          <w:sz w:val="24"/>
          <w:szCs w:val="24"/>
        </w:rPr>
      </w:pPr>
    </w:p>
    <w:p w14:paraId="0DC9990B" w14:textId="77777777" w:rsidR="00CD5E22" w:rsidRDefault="00CD5E22" w:rsidP="005C5E09">
      <w:pPr>
        <w:spacing w:line="480" w:lineRule="auto"/>
        <w:rPr>
          <w:rFonts w:ascii="Calibri" w:hAnsi="Calibri" w:cs="Times New Roman"/>
          <w:color w:val="3366FF"/>
          <w:sz w:val="24"/>
          <w:szCs w:val="24"/>
        </w:rPr>
      </w:pPr>
    </w:p>
    <w:p w14:paraId="0A00F91E" w14:textId="77777777" w:rsidR="00CD5E22" w:rsidRDefault="00CD5E22" w:rsidP="005C5E09">
      <w:pPr>
        <w:spacing w:line="480" w:lineRule="auto"/>
        <w:rPr>
          <w:rFonts w:ascii="Calibri" w:hAnsi="Calibri" w:cs="Times New Roman"/>
          <w:color w:val="3366FF"/>
          <w:sz w:val="24"/>
          <w:szCs w:val="24"/>
        </w:rPr>
      </w:pPr>
    </w:p>
    <w:p w14:paraId="7A2425D5" w14:textId="2DEBC8DD" w:rsidR="001B00C1" w:rsidRDefault="00107C5E" w:rsidP="001B00C1">
      <w:pPr>
        <w:rPr>
          <w:b/>
          <w:sz w:val="24"/>
          <w:szCs w:val="24"/>
        </w:rPr>
      </w:pPr>
      <w:bookmarkStart w:id="0" w:name="_GoBack"/>
      <w:bookmarkEnd w:id="0"/>
      <w:r>
        <w:rPr>
          <w:b/>
          <w:sz w:val="24"/>
          <w:szCs w:val="24"/>
        </w:rPr>
        <w:lastRenderedPageBreak/>
        <w:t>Sources Consulted</w:t>
      </w:r>
    </w:p>
    <w:p w14:paraId="57CC4B46" w14:textId="77777777" w:rsidR="001B00C1" w:rsidRPr="00A0625E" w:rsidRDefault="001B00C1" w:rsidP="001B00C1">
      <w:pPr>
        <w:widowControl w:val="0"/>
        <w:autoSpaceDE w:val="0"/>
        <w:autoSpaceDN w:val="0"/>
        <w:adjustRightInd w:val="0"/>
        <w:spacing w:after="0" w:line="240" w:lineRule="auto"/>
        <w:ind w:left="720" w:hanging="720"/>
        <w:rPr>
          <w:rFonts w:ascii="Calibri" w:hAnsi="Calibri" w:cs="Arial"/>
          <w:sz w:val="24"/>
          <w:szCs w:val="24"/>
        </w:rPr>
      </w:pPr>
      <w:r w:rsidRPr="009D349B">
        <w:rPr>
          <w:rFonts w:ascii="Calibri" w:hAnsi="Calibri" w:cs="Arial"/>
          <w:color w:val="1A1A1A"/>
          <w:sz w:val="24"/>
          <w:szCs w:val="24"/>
        </w:rPr>
        <w:t xml:space="preserve">Doughty, </w:t>
      </w:r>
      <w:r>
        <w:rPr>
          <w:rFonts w:ascii="Calibri" w:hAnsi="Calibri" w:cs="Arial"/>
          <w:color w:val="1A1A1A"/>
          <w:sz w:val="24"/>
          <w:szCs w:val="24"/>
        </w:rPr>
        <w:t>Ian. “</w:t>
      </w:r>
      <w:r w:rsidRPr="009D349B">
        <w:rPr>
          <w:rFonts w:ascii="Calibri" w:hAnsi="Calibri" w:cs="Arial"/>
          <w:color w:val="1A1A1A"/>
          <w:sz w:val="24"/>
          <w:szCs w:val="24"/>
        </w:rPr>
        <w:t>Introduction to Policy Writing for Public Policy Professionals: A Practitioner-Led Workshop.</w:t>
      </w:r>
      <w:r>
        <w:rPr>
          <w:rFonts w:ascii="Calibri" w:hAnsi="Calibri" w:cs="Arial"/>
          <w:color w:val="1A1A1A"/>
          <w:sz w:val="24"/>
          <w:szCs w:val="24"/>
        </w:rPr>
        <w:t>”</w:t>
      </w:r>
      <w:r w:rsidRPr="009D349B">
        <w:rPr>
          <w:rFonts w:ascii="Calibri" w:hAnsi="Calibri" w:cs="Arial"/>
          <w:color w:val="1A1A1A"/>
          <w:sz w:val="24"/>
          <w:szCs w:val="24"/>
        </w:rPr>
        <w:t xml:space="preserve"> The Harris Sc</w:t>
      </w:r>
      <w:r>
        <w:rPr>
          <w:rFonts w:ascii="Calibri" w:hAnsi="Calibri" w:cs="Arial"/>
          <w:color w:val="1A1A1A"/>
          <w:sz w:val="24"/>
          <w:szCs w:val="24"/>
        </w:rPr>
        <w:t xml:space="preserve">hool, The University of Chicago, accessed April 5, 2015, </w:t>
      </w:r>
      <w:hyperlink r:id="rId8" w:history="1">
        <w:r w:rsidRPr="00A0625E">
          <w:rPr>
            <w:rFonts w:ascii="Calibri" w:hAnsi="Calibri" w:cs="Arial"/>
            <w:sz w:val="24"/>
            <w:szCs w:val="24"/>
            <w:u w:color="103CC0"/>
          </w:rPr>
          <w:t>http://harris.uchicago.edu/sites/default/files/files/writing.pdf</w:t>
        </w:r>
      </w:hyperlink>
    </w:p>
    <w:p w14:paraId="53708FAD" w14:textId="77777777" w:rsidR="001B00C1" w:rsidRPr="00A0625E" w:rsidRDefault="001B00C1" w:rsidP="001B00C1">
      <w:pPr>
        <w:widowControl w:val="0"/>
        <w:autoSpaceDE w:val="0"/>
        <w:autoSpaceDN w:val="0"/>
        <w:adjustRightInd w:val="0"/>
        <w:spacing w:after="0" w:line="240" w:lineRule="auto"/>
        <w:ind w:left="720" w:hanging="720"/>
        <w:rPr>
          <w:rFonts w:ascii="Calibri" w:hAnsi="Calibri" w:cs="Arial"/>
          <w:sz w:val="24"/>
          <w:szCs w:val="24"/>
        </w:rPr>
      </w:pPr>
    </w:p>
    <w:p w14:paraId="067213AD" w14:textId="77777777" w:rsidR="001B00C1" w:rsidRDefault="001B00C1" w:rsidP="001B00C1">
      <w:pPr>
        <w:ind w:left="720" w:hanging="720"/>
        <w:rPr>
          <w:sz w:val="24"/>
          <w:szCs w:val="24"/>
        </w:rPr>
      </w:pPr>
      <w:r>
        <w:rPr>
          <w:sz w:val="24"/>
          <w:szCs w:val="24"/>
        </w:rPr>
        <w:t xml:space="preserve">Drabble, Emily. “How to Teach . . . Outdoors.” </w:t>
      </w:r>
      <w:r w:rsidRPr="0062157D">
        <w:rPr>
          <w:i/>
          <w:sz w:val="24"/>
          <w:szCs w:val="24"/>
        </w:rPr>
        <w:t>The Guardian</w:t>
      </w:r>
      <w:r>
        <w:rPr>
          <w:i/>
          <w:sz w:val="24"/>
          <w:szCs w:val="24"/>
        </w:rPr>
        <w:t xml:space="preserve">, </w:t>
      </w:r>
      <w:r>
        <w:rPr>
          <w:sz w:val="24"/>
          <w:szCs w:val="24"/>
        </w:rPr>
        <w:t xml:space="preserve">July 8, 2013. Accessed March 14, 2015. </w:t>
      </w:r>
      <w:hyperlink r:id="rId9" w:history="1">
        <w:r w:rsidRPr="0062157D">
          <w:rPr>
            <w:rStyle w:val="Hyperlink"/>
            <w:color w:val="auto"/>
            <w:sz w:val="24"/>
            <w:szCs w:val="24"/>
            <w:u w:val="none"/>
          </w:rPr>
          <w:t>http://www.theguardian.com/education/teacher-blog/2013/jul/08/outdoor-learning-teaching-resources</w:t>
        </w:r>
      </w:hyperlink>
      <w:r w:rsidRPr="0062157D">
        <w:rPr>
          <w:sz w:val="24"/>
          <w:szCs w:val="24"/>
        </w:rPr>
        <w:t>.</w:t>
      </w:r>
    </w:p>
    <w:p w14:paraId="278AB78F" w14:textId="77E87F3B" w:rsidR="001B00C1" w:rsidRDefault="001B00C1" w:rsidP="001B00C1">
      <w:pPr>
        <w:ind w:left="720" w:hanging="720"/>
        <w:rPr>
          <w:rFonts w:ascii="Calibri" w:hAnsi="Calibri" w:cs="Arial"/>
          <w:color w:val="1A1A1A"/>
          <w:sz w:val="24"/>
          <w:szCs w:val="24"/>
        </w:rPr>
      </w:pPr>
      <w:r w:rsidRPr="008047B8">
        <w:rPr>
          <w:rFonts w:ascii="Calibri" w:hAnsi="Calibri" w:cs="Arial"/>
          <w:color w:val="1A1A1A"/>
          <w:sz w:val="24"/>
          <w:szCs w:val="24"/>
        </w:rPr>
        <w:t>Finch</w:t>
      </w:r>
      <w:r>
        <w:rPr>
          <w:rFonts w:ascii="Calibri" w:hAnsi="Calibri" w:cs="Arial"/>
          <w:color w:val="1A1A1A"/>
          <w:sz w:val="24"/>
          <w:szCs w:val="24"/>
        </w:rPr>
        <w:t>, Ken,</w:t>
      </w:r>
      <w:r w:rsidRPr="008047B8">
        <w:rPr>
          <w:rFonts w:ascii="Calibri" w:hAnsi="Calibri" w:cs="Arial"/>
          <w:color w:val="1A1A1A"/>
          <w:sz w:val="24"/>
          <w:szCs w:val="24"/>
        </w:rPr>
        <w:t xml:space="preserve"> and </w:t>
      </w:r>
      <w:proofErr w:type="spellStart"/>
      <w:r w:rsidRPr="008047B8">
        <w:rPr>
          <w:rFonts w:ascii="Calibri" w:hAnsi="Calibri" w:cs="Arial"/>
          <w:color w:val="1A1A1A"/>
          <w:sz w:val="24"/>
          <w:szCs w:val="24"/>
        </w:rPr>
        <w:t>Loza</w:t>
      </w:r>
      <w:proofErr w:type="spellEnd"/>
      <w:r w:rsidRPr="008047B8">
        <w:rPr>
          <w:rFonts w:ascii="Calibri" w:hAnsi="Calibri" w:cs="Arial"/>
          <w:color w:val="1A1A1A"/>
          <w:sz w:val="24"/>
          <w:szCs w:val="24"/>
        </w:rPr>
        <w:t xml:space="preserve">, </w:t>
      </w:r>
      <w:r>
        <w:rPr>
          <w:rFonts w:ascii="Calibri" w:hAnsi="Calibri" w:cs="Arial"/>
          <w:color w:val="1A1A1A"/>
          <w:sz w:val="24"/>
          <w:szCs w:val="24"/>
        </w:rPr>
        <w:t xml:space="preserve">Adam M. </w:t>
      </w:r>
      <w:r w:rsidRPr="008047B8">
        <w:rPr>
          <w:rFonts w:ascii="Calibri" w:hAnsi="Calibri" w:cs="Arial"/>
          <w:i/>
          <w:color w:val="1A1A1A"/>
          <w:sz w:val="24"/>
          <w:szCs w:val="24"/>
        </w:rPr>
        <w:t>Nature Play: Nurturing Children and Strengthening Conservation Through Connections to the Land</w:t>
      </w:r>
      <w:r>
        <w:rPr>
          <w:rFonts w:ascii="Calibri" w:hAnsi="Calibri" w:cs="Arial"/>
          <w:color w:val="1A1A1A"/>
          <w:sz w:val="24"/>
          <w:szCs w:val="24"/>
        </w:rPr>
        <w:t xml:space="preserve">. Harrisburg: </w:t>
      </w:r>
      <w:r w:rsidRPr="008047B8">
        <w:rPr>
          <w:rFonts w:ascii="Calibri" w:hAnsi="Calibri" w:cs="Arial"/>
          <w:color w:val="1A1A1A"/>
          <w:sz w:val="24"/>
          <w:szCs w:val="24"/>
        </w:rPr>
        <w:t>Pennsylvania Land Trust Association, 2014</w:t>
      </w:r>
      <w:r w:rsidR="00307EB1">
        <w:rPr>
          <w:rFonts w:ascii="Calibri" w:hAnsi="Calibri" w:cs="Arial"/>
          <w:color w:val="1A1A1A"/>
          <w:sz w:val="24"/>
          <w:szCs w:val="24"/>
        </w:rPr>
        <w:t>. Accessed April 19, 2015.</w:t>
      </w:r>
      <w:r>
        <w:rPr>
          <w:rFonts w:ascii="Calibri" w:hAnsi="Calibri" w:cs="Arial"/>
          <w:color w:val="1A1A1A"/>
          <w:sz w:val="24"/>
          <w:szCs w:val="24"/>
        </w:rPr>
        <w:t xml:space="preserve"> </w:t>
      </w:r>
      <w:hyperlink r:id="rId10" w:history="1">
        <w:r w:rsidR="00272202" w:rsidRPr="00C47F86">
          <w:rPr>
            <w:rStyle w:val="Hyperlink"/>
            <w:rFonts w:ascii="Calibri" w:hAnsi="Calibri" w:cs="Arial"/>
            <w:sz w:val="24"/>
            <w:szCs w:val="24"/>
          </w:rPr>
          <w:t>http://s3.amazonaws.com/conservationtools/s3_files/1596/NaturePlayBooklet_Color_PALTA_links_150108.pdf?AWSAccessKeyId=1NXAG53SXSSG82H0V902&amp;Expires=1431366609&amp;Signature=DeW4HsBWeB5%2FQyg%2BeF7xFFuU8gc%3D</w:t>
        </w:r>
      </w:hyperlink>
    </w:p>
    <w:p w14:paraId="0AA0B765" w14:textId="77777777" w:rsidR="001B00C1" w:rsidRPr="00CA7F3F" w:rsidRDefault="001B00C1" w:rsidP="001B00C1">
      <w:pPr>
        <w:rPr>
          <w:sz w:val="24"/>
          <w:szCs w:val="24"/>
        </w:rPr>
      </w:pPr>
      <w:r>
        <w:rPr>
          <w:sz w:val="24"/>
          <w:szCs w:val="24"/>
        </w:rPr>
        <w:t xml:space="preserve">Loeb, Paul </w:t>
      </w:r>
      <w:proofErr w:type="spellStart"/>
      <w:r>
        <w:rPr>
          <w:sz w:val="24"/>
          <w:szCs w:val="24"/>
        </w:rPr>
        <w:t>Rogat</w:t>
      </w:r>
      <w:proofErr w:type="spellEnd"/>
      <w:r>
        <w:rPr>
          <w:sz w:val="24"/>
          <w:szCs w:val="24"/>
        </w:rPr>
        <w:t xml:space="preserve">. </w:t>
      </w:r>
      <w:r>
        <w:rPr>
          <w:i/>
          <w:sz w:val="24"/>
          <w:szCs w:val="24"/>
        </w:rPr>
        <w:t xml:space="preserve">Soul of a Citizen: Living with Conviction in a Cynical Time. </w:t>
      </w:r>
      <w:r>
        <w:rPr>
          <w:sz w:val="24"/>
          <w:szCs w:val="24"/>
        </w:rPr>
        <w:t xml:space="preserve">New York: St. </w:t>
      </w:r>
      <w:r>
        <w:rPr>
          <w:sz w:val="24"/>
          <w:szCs w:val="24"/>
        </w:rPr>
        <w:tab/>
        <w:t>Martin’s Griffin, 1999.</w:t>
      </w:r>
    </w:p>
    <w:p w14:paraId="1FB17F9D" w14:textId="77777777" w:rsidR="001B00C1" w:rsidRDefault="001B00C1" w:rsidP="001B00C1">
      <w:pPr>
        <w:rPr>
          <w:sz w:val="24"/>
          <w:szCs w:val="24"/>
        </w:rPr>
      </w:pPr>
      <w:proofErr w:type="spellStart"/>
      <w:r>
        <w:rPr>
          <w:sz w:val="24"/>
          <w:szCs w:val="24"/>
        </w:rPr>
        <w:t>Louv</w:t>
      </w:r>
      <w:proofErr w:type="spellEnd"/>
      <w:r>
        <w:rPr>
          <w:sz w:val="24"/>
          <w:szCs w:val="24"/>
        </w:rPr>
        <w:t xml:space="preserve">, Richard. </w:t>
      </w:r>
      <w:r>
        <w:rPr>
          <w:i/>
          <w:sz w:val="24"/>
          <w:szCs w:val="24"/>
        </w:rPr>
        <w:t xml:space="preserve">Last Child in the Woods: Saving Our Children from Nature-Deficit Disorder. </w:t>
      </w:r>
      <w:r>
        <w:rPr>
          <w:sz w:val="24"/>
          <w:szCs w:val="24"/>
        </w:rPr>
        <w:t xml:space="preserve">Chapel </w:t>
      </w:r>
      <w:r>
        <w:rPr>
          <w:sz w:val="24"/>
          <w:szCs w:val="24"/>
        </w:rPr>
        <w:tab/>
        <w:t>Hill, North Carolina: Algonquin Books of Chapel Hill, 2006.</w:t>
      </w:r>
    </w:p>
    <w:p w14:paraId="4750B3BD" w14:textId="7E0C37FE" w:rsidR="00CD5E22" w:rsidRPr="004168B8" w:rsidRDefault="001B00C1" w:rsidP="001B00C1">
      <w:r>
        <w:rPr>
          <w:sz w:val="24"/>
          <w:szCs w:val="24"/>
        </w:rPr>
        <w:t xml:space="preserve">Media Literacy Project. </w:t>
      </w:r>
      <w:r>
        <w:rPr>
          <w:i/>
          <w:sz w:val="24"/>
          <w:szCs w:val="24"/>
        </w:rPr>
        <w:t xml:space="preserve">Introduction to Media Literacy. </w:t>
      </w:r>
      <w:r>
        <w:rPr>
          <w:sz w:val="24"/>
          <w:szCs w:val="24"/>
        </w:rPr>
        <w:t xml:space="preserve">Albuquerque, New Mexico: Media </w:t>
      </w:r>
      <w:r>
        <w:rPr>
          <w:sz w:val="24"/>
          <w:szCs w:val="24"/>
        </w:rPr>
        <w:tab/>
        <w:t xml:space="preserve">Literacy Project, 2014. Accessed March 14, 2015. </w:t>
      </w:r>
      <w:r>
        <w:rPr>
          <w:sz w:val="24"/>
          <w:szCs w:val="24"/>
        </w:rPr>
        <w:tab/>
      </w:r>
      <w:r w:rsidR="00A6757A" w:rsidRPr="004168B8">
        <w:fldChar w:fldCharType="begin"/>
      </w:r>
      <w:r w:rsidR="00A6757A" w:rsidRPr="004168B8">
        <w:instrText xml:space="preserve"> HYPERLINK "https://medialiteracyproject.org/sites/default/files/resources/Intro_to_Media_Literacy.pdf" \t "_blank" </w:instrText>
      </w:r>
      <w:r w:rsidR="00A6757A" w:rsidRPr="004168B8">
        <w:fldChar w:fldCharType="separate"/>
      </w:r>
      <w:r w:rsidRPr="004168B8">
        <w:rPr>
          <w:rStyle w:val="Hyperlink"/>
          <w:color w:val="auto"/>
          <w:u w:val="none"/>
        </w:rPr>
        <w:t>https://medialiteracyproject.org/sites/default/files/resources/Intro_to_Media_Literacy.pdf</w:t>
      </w:r>
      <w:r w:rsidR="00A6757A" w:rsidRPr="004168B8">
        <w:rPr>
          <w:rStyle w:val="Hyperlink"/>
          <w:color w:val="auto"/>
          <w:u w:val="none"/>
        </w:rPr>
        <w:fldChar w:fldCharType="end"/>
      </w:r>
      <w:r w:rsidRPr="004168B8">
        <w:t>.</w:t>
      </w:r>
    </w:p>
    <w:p w14:paraId="108F449E" w14:textId="77777777" w:rsidR="001B00C1" w:rsidRDefault="001B00C1" w:rsidP="001B00C1">
      <w:pPr>
        <w:rPr>
          <w:sz w:val="24"/>
          <w:szCs w:val="24"/>
        </w:rPr>
      </w:pPr>
      <w:r>
        <w:rPr>
          <w:sz w:val="24"/>
          <w:szCs w:val="24"/>
        </w:rPr>
        <w:t xml:space="preserve">Minnesota Department of Natural Resources. “School Forests in Minnesota.” Accessed March </w:t>
      </w:r>
      <w:r>
        <w:rPr>
          <w:sz w:val="24"/>
          <w:szCs w:val="24"/>
        </w:rPr>
        <w:tab/>
        <w:t xml:space="preserve">14, 2015. </w:t>
      </w:r>
      <w:hyperlink r:id="rId11" w:history="1">
        <w:r w:rsidRPr="00021A31">
          <w:rPr>
            <w:rStyle w:val="Hyperlink"/>
            <w:sz w:val="24"/>
            <w:szCs w:val="24"/>
          </w:rPr>
          <w:t>http://www.dnr.state.mn.us/schoolforest/index.html</w:t>
        </w:r>
      </w:hyperlink>
      <w:r>
        <w:rPr>
          <w:sz w:val="24"/>
          <w:szCs w:val="24"/>
        </w:rPr>
        <w:t>.</w:t>
      </w:r>
    </w:p>
    <w:p w14:paraId="421E7E37" w14:textId="77777777" w:rsidR="004168B8" w:rsidRDefault="004168B8" w:rsidP="004168B8">
      <w:pPr>
        <w:ind w:left="720" w:hanging="720"/>
        <w:rPr>
          <w:rFonts w:ascii="Calibri" w:hAnsi="Calibri" w:cs="Arial"/>
          <w:color w:val="1A1A1A"/>
          <w:sz w:val="24"/>
          <w:szCs w:val="24"/>
        </w:rPr>
      </w:pPr>
      <w:r>
        <w:rPr>
          <w:rFonts w:ascii="Calibri" w:hAnsi="Calibri" w:cs="Arial"/>
          <w:color w:val="1A1A1A"/>
          <w:sz w:val="24"/>
          <w:szCs w:val="24"/>
        </w:rPr>
        <w:t xml:space="preserve">Putnam County, New York.  Putnam County Real Property Tax Service Agency. </w:t>
      </w:r>
      <w:proofErr w:type="gramStart"/>
      <w:r w:rsidRPr="004168B8">
        <w:rPr>
          <w:rFonts w:ascii="Calibri" w:hAnsi="Calibri" w:cs="Arial"/>
          <w:i/>
          <w:color w:val="1A1A1A"/>
          <w:sz w:val="24"/>
          <w:szCs w:val="24"/>
        </w:rPr>
        <w:t>Putnam County</w:t>
      </w:r>
      <w:r>
        <w:rPr>
          <w:rFonts w:ascii="Calibri" w:hAnsi="Calibri" w:cs="Arial"/>
          <w:color w:val="1A1A1A"/>
          <w:sz w:val="24"/>
          <w:szCs w:val="24"/>
        </w:rPr>
        <w:t xml:space="preserve"> </w:t>
      </w:r>
      <w:proofErr w:type="spellStart"/>
      <w:r>
        <w:rPr>
          <w:rFonts w:ascii="Calibri" w:hAnsi="Calibri" w:cs="Arial"/>
          <w:i/>
          <w:color w:val="1A1A1A"/>
          <w:sz w:val="24"/>
          <w:szCs w:val="24"/>
        </w:rPr>
        <w:t>eParcel</w:t>
      </w:r>
      <w:proofErr w:type="spellEnd"/>
      <w:r>
        <w:rPr>
          <w:rFonts w:ascii="Calibri" w:hAnsi="Calibri" w:cs="Arial"/>
          <w:i/>
          <w:color w:val="1A1A1A"/>
          <w:sz w:val="24"/>
          <w:szCs w:val="24"/>
        </w:rPr>
        <w:t>.</w:t>
      </w:r>
      <w:proofErr w:type="gramEnd"/>
      <w:r>
        <w:rPr>
          <w:rFonts w:ascii="Calibri" w:hAnsi="Calibri" w:cs="Arial"/>
          <w:i/>
          <w:color w:val="1A1A1A"/>
          <w:sz w:val="24"/>
          <w:szCs w:val="24"/>
        </w:rPr>
        <w:t xml:space="preserve"> </w:t>
      </w:r>
      <w:r>
        <w:rPr>
          <w:rFonts w:ascii="Calibri" w:hAnsi="Calibri" w:cs="Arial"/>
          <w:color w:val="1A1A1A"/>
          <w:sz w:val="24"/>
          <w:szCs w:val="24"/>
        </w:rPr>
        <w:t xml:space="preserve">Accessed April 17, 2015. </w:t>
      </w:r>
      <w:hyperlink r:id="rId12" w:history="1">
        <w:r w:rsidRPr="00C47F86">
          <w:rPr>
            <w:rStyle w:val="Hyperlink"/>
            <w:rFonts w:ascii="Calibri" w:hAnsi="Calibri" w:cs="Arial"/>
            <w:sz w:val="24"/>
            <w:szCs w:val="24"/>
          </w:rPr>
          <w:t>http://www.putnamcountyny.com/itgis/eparcel/</w:t>
        </w:r>
      </w:hyperlink>
    </w:p>
    <w:p w14:paraId="617D8E37" w14:textId="77777777" w:rsidR="001B00C1" w:rsidRDefault="001B00C1" w:rsidP="001B00C1">
      <w:pPr>
        <w:rPr>
          <w:sz w:val="24"/>
          <w:szCs w:val="24"/>
        </w:rPr>
      </w:pPr>
      <w:r w:rsidRPr="00763D19">
        <w:rPr>
          <w:sz w:val="24"/>
          <w:szCs w:val="24"/>
        </w:rPr>
        <w:t xml:space="preserve">Rubin, Laurie. </w:t>
      </w:r>
      <w:r w:rsidRPr="00763D19">
        <w:rPr>
          <w:i/>
          <w:iCs/>
          <w:sz w:val="24"/>
          <w:szCs w:val="24"/>
        </w:rPr>
        <w:t>To Look Closely: Science and Literacy in the Natural World</w:t>
      </w:r>
      <w:r w:rsidRPr="00763D19">
        <w:rPr>
          <w:sz w:val="24"/>
          <w:szCs w:val="24"/>
        </w:rPr>
        <w:t xml:space="preserve">. Portland, Maine: </w:t>
      </w:r>
      <w:r>
        <w:rPr>
          <w:sz w:val="24"/>
          <w:szCs w:val="24"/>
        </w:rPr>
        <w:tab/>
      </w:r>
      <w:proofErr w:type="spellStart"/>
      <w:r w:rsidRPr="00763D19">
        <w:rPr>
          <w:sz w:val="24"/>
          <w:szCs w:val="24"/>
        </w:rPr>
        <w:t>Stenhouse</w:t>
      </w:r>
      <w:proofErr w:type="spellEnd"/>
      <w:r w:rsidRPr="00763D19">
        <w:rPr>
          <w:sz w:val="24"/>
          <w:szCs w:val="24"/>
        </w:rPr>
        <w:t xml:space="preserve"> Publishers, 2013.</w:t>
      </w:r>
    </w:p>
    <w:p w14:paraId="44C0CAE8" w14:textId="77777777" w:rsidR="001B00C1" w:rsidRDefault="001B00C1" w:rsidP="001B00C1">
      <w:pPr>
        <w:rPr>
          <w:sz w:val="24"/>
          <w:szCs w:val="24"/>
        </w:rPr>
      </w:pPr>
      <w:r>
        <w:rPr>
          <w:sz w:val="24"/>
          <w:szCs w:val="24"/>
        </w:rPr>
        <w:t xml:space="preserve">Sherman, Gabriel. “Citizen Ailes.” </w:t>
      </w:r>
      <w:r>
        <w:rPr>
          <w:i/>
          <w:sz w:val="24"/>
          <w:szCs w:val="24"/>
        </w:rPr>
        <w:t>New York Magazine,</w:t>
      </w:r>
      <w:r>
        <w:rPr>
          <w:sz w:val="24"/>
          <w:szCs w:val="24"/>
        </w:rPr>
        <w:t xml:space="preserve"> January 8, 2014. Accessed March 11, </w:t>
      </w:r>
      <w:r>
        <w:rPr>
          <w:sz w:val="24"/>
          <w:szCs w:val="24"/>
        </w:rPr>
        <w:tab/>
        <w:t xml:space="preserve">2015. </w:t>
      </w:r>
      <w:hyperlink r:id="rId13" w:history="1">
        <w:r w:rsidRPr="00021A31">
          <w:rPr>
            <w:rStyle w:val="Hyperlink"/>
            <w:sz w:val="24"/>
            <w:szCs w:val="24"/>
          </w:rPr>
          <w:t>http://nymag.com/news/features/roger-ailes-loudest-voice-in-the-room/</w:t>
        </w:r>
      </w:hyperlink>
      <w:r>
        <w:rPr>
          <w:sz w:val="24"/>
          <w:szCs w:val="24"/>
        </w:rPr>
        <w:t>.</w:t>
      </w:r>
    </w:p>
    <w:p w14:paraId="135DF66B" w14:textId="77777777" w:rsidR="001B00C1" w:rsidRDefault="001B00C1" w:rsidP="001B00C1">
      <w:pPr>
        <w:rPr>
          <w:sz w:val="24"/>
          <w:szCs w:val="24"/>
        </w:rPr>
      </w:pPr>
      <w:proofErr w:type="spellStart"/>
      <w:r>
        <w:rPr>
          <w:sz w:val="24"/>
          <w:szCs w:val="24"/>
        </w:rPr>
        <w:t>Shirky</w:t>
      </w:r>
      <w:proofErr w:type="spellEnd"/>
      <w:r>
        <w:rPr>
          <w:sz w:val="24"/>
          <w:szCs w:val="24"/>
        </w:rPr>
        <w:t xml:space="preserve">, Clay. </w:t>
      </w:r>
      <w:r>
        <w:rPr>
          <w:i/>
          <w:sz w:val="24"/>
          <w:szCs w:val="24"/>
        </w:rPr>
        <w:t>Here Comes Everybody: The Power of Organizing Without Organizations.</w:t>
      </w:r>
      <w:r>
        <w:rPr>
          <w:sz w:val="24"/>
          <w:szCs w:val="24"/>
        </w:rPr>
        <w:t xml:space="preserve"> New York: </w:t>
      </w:r>
      <w:r>
        <w:rPr>
          <w:sz w:val="24"/>
          <w:szCs w:val="24"/>
        </w:rPr>
        <w:tab/>
        <w:t>The Penguin Press, 2008.</w:t>
      </w:r>
    </w:p>
    <w:p w14:paraId="590CB504" w14:textId="77777777" w:rsidR="001B00C1" w:rsidRPr="00DC00AB" w:rsidRDefault="001B00C1" w:rsidP="001B00C1">
      <w:pPr>
        <w:ind w:left="720" w:hanging="720"/>
        <w:rPr>
          <w:rFonts w:ascii="Calibri" w:hAnsi="Calibri" w:cs="Arial"/>
          <w:sz w:val="24"/>
          <w:szCs w:val="24"/>
        </w:rPr>
      </w:pPr>
      <w:r w:rsidRPr="00BF6865">
        <w:rPr>
          <w:rFonts w:ascii="Calibri" w:hAnsi="Calibri" w:cs="Arial"/>
          <w:color w:val="1A1A1A"/>
          <w:sz w:val="24"/>
          <w:szCs w:val="24"/>
        </w:rPr>
        <w:lastRenderedPageBreak/>
        <w:t>Sobel,</w:t>
      </w:r>
      <w:r>
        <w:rPr>
          <w:rFonts w:ascii="Calibri" w:hAnsi="Calibri" w:cs="Arial"/>
          <w:color w:val="1A1A1A"/>
          <w:sz w:val="24"/>
          <w:szCs w:val="24"/>
        </w:rPr>
        <w:t xml:space="preserve"> David.</w:t>
      </w:r>
      <w:r w:rsidRPr="00BF6865">
        <w:rPr>
          <w:rFonts w:ascii="Calibri" w:hAnsi="Calibri" w:cs="Arial"/>
          <w:color w:val="1A1A1A"/>
          <w:sz w:val="24"/>
          <w:szCs w:val="24"/>
        </w:rPr>
        <w:t xml:space="preserve"> "Beyond </w:t>
      </w:r>
      <w:proofErr w:type="spellStart"/>
      <w:r w:rsidRPr="00BF6865">
        <w:rPr>
          <w:rFonts w:ascii="Calibri" w:hAnsi="Calibri" w:cs="Arial"/>
          <w:color w:val="1A1A1A"/>
          <w:sz w:val="24"/>
          <w:szCs w:val="24"/>
        </w:rPr>
        <w:t>Ecophobia</w:t>
      </w:r>
      <w:proofErr w:type="spellEnd"/>
      <w:r>
        <w:rPr>
          <w:rFonts w:ascii="Calibri" w:hAnsi="Calibri" w:cs="Arial"/>
          <w:color w:val="1A1A1A"/>
          <w:sz w:val="24"/>
          <w:szCs w:val="24"/>
        </w:rPr>
        <w:t>.</w:t>
      </w:r>
      <w:r w:rsidRPr="00BF6865">
        <w:rPr>
          <w:rFonts w:ascii="Calibri" w:hAnsi="Calibri" w:cs="Arial"/>
          <w:color w:val="1A1A1A"/>
          <w:sz w:val="24"/>
          <w:szCs w:val="24"/>
        </w:rPr>
        <w:t xml:space="preserve">" </w:t>
      </w:r>
      <w:r w:rsidRPr="00DC00AB">
        <w:rPr>
          <w:rFonts w:ascii="Calibri" w:hAnsi="Calibri" w:cs="Arial"/>
          <w:i/>
          <w:color w:val="1A1A1A"/>
          <w:sz w:val="24"/>
          <w:szCs w:val="24"/>
        </w:rPr>
        <w:t>Yes! Magazine</w:t>
      </w:r>
      <w:r w:rsidRPr="00BF6865">
        <w:rPr>
          <w:rFonts w:ascii="Calibri" w:hAnsi="Calibri" w:cs="Arial"/>
          <w:color w:val="1A1A1A"/>
          <w:sz w:val="24"/>
          <w:szCs w:val="24"/>
        </w:rPr>
        <w:t>, Nov. 2, 1998. </w:t>
      </w:r>
      <w:r>
        <w:rPr>
          <w:rFonts w:ascii="Calibri" w:hAnsi="Calibri" w:cs="Arial"/>
          <w:color w:val="1A1A1A"/>
          <w:sz w:val="24"/>
          <w:szCs w:val="24"/>
        </w:rPr>
        <w:t xml:space="preserve">Accessed April 13, 2015. </w:t>
      </w:r>
      <w:hyperlink r:id="rId14" w:history="1">
        <w:r w:rsidRPr="00DC00AB">
          <w:rPr>
            <w:rFonts w:ascii="Calibri" w:hAnsi="Calibri" w:cs="Arial"/>
            <w:sz w:val="24"/>
            <w:szCs w:val="24"/>
            <w:u w:color="103CC0"/>
          </w:rPr>
          <w:t>http://www.yesmagazine.org/issues/education-for-life/803</w:t>
        </w:r>
      </w:hyperlink>
    </w:p>
    <w:p w14:paraId="472EE154" w14:textId="77777777" w:rsidR="001B00C1" w:rsidRDefault="001B00C1" w:rsidP="001B00C1">
      <w:pPr>
        <w:widowControl w:val="0"/>
        <w:autoSpaceDE w:val="0"/>
        <w:autoSpaceDN w:val="0"/>
        <w:adjustRightInd w:val="0"/>
        <w:spacing w:after="0" w:line="240" w:lineRule="auto"/>
        <w:ind w:left="720" w:hanging="720"/>
        <w:rPr>
          <w:rFonts w:ascii="Calibri" w:hAnsi="Calibri" w:cs="Arial"/>
          <w:color w:val="1A1A1A"/>
          <w:sz w:val="24"/>
          <w:szCs w:val="24"/>
        </w:rPr>
      </w:pPr>
      <w:r w:rsidRPr="00BF6865">
        <w:rPr>
          <w:rFonts w:ascii="Calibri" w:hAnsi="Calibri" w:cs="Arial"/>
          <w:color w:val="1A1A1A"/>
          <w:sz w:val="24"/>
          <w:szCs w:val="24"/>
        </w:rPr>
        <w:t xml:space="preserve">Sobel, David. </w:t>
      </w:r>
      <w:r w:rsidRPr="00BF6865">
        <w:rPr>
          <w:rFonts w:ascii="Calibri" w:hAnsi="Calibri" w:cs="Arial"/>
          <w:i/>
          <w:color w:val="1A1A1A"/>
          <w:sz w:val="24"/>
          <w:szCs w:val="24"/>
        </w:rPr>
        <w:t>Childhood and Nature: Design Principles for Educators</w:t>
      </w:r>
      <w:r>
        <w:rPr>
          <w:rFonts w:ascii="Calibri" w:hAnsi="Calibri" w:cs="Arial"/>
          <w:color w:val="1A1A1A"/>
          <w:sz w:val="24"/>
          <w:szCs w:val="24"/>
        </w:rPr>
        <w:t>.</w:t>
      </w:r>
      <w:r w:rsidRPr="00BF6865">
        <w:rPr>
          <w:rFonts w:ascii="Calibri" w:hAnsi="Calibri" w:cs="Arial"/>
          <w:color w:val="1A1A1A"/>
          <w:sz w:val="24"/>
          <w:szCs w:val="24"/>
        </w:rPr>
        <w:t xml:space="preserve"> </w:t>
      </w:r>
      <w:r>
        <w:rPr>
          <w:rFonts w:ascii="Calibri" w:hAnsi="Calibri" w:cs="Arial"/>
          <w:color w:val="1A1A1A"/>
          <w:sz w:val="24"/>
          <w:szCs w:val="24"/>
        </w:rPr>
        <w:t xml:space="preserve">Portland: </w:t>
      </w:r>
      <w:proofErr w:type="spellStart"/>
      <w:r w:rsidRPr="00BF6865">
        <w:rPr>
          <w:rFonts w:ascii="Calibri" w:hAnsi="Calibri" w:cs="Arial"/>
          <w:color w:val="1A1A1A"/>
          <w:sz w:val="24"/>
          <w:szCs w:val="24"/>
        </w:rPr>
        <w:t>Stenhouse</w:t>
      </w:r>
      <w:proofErr w:type="spellEnd"/>
      <w:r w:rsidRPr="00BF6865">
        <w:rPr>
          <w:rFonts w:ascii="Calibri" w:hAnsi="Calibri" w:cs="Arial"/>
          <w:color w:val="1A1A1A"/>
          <w:sz w:val="24"/>
          <w:szCs w:val="24"/>
        </w:rPr>
        <w:t xml:space="preserve"> Publishers, 2008.</w:t>
      </w:r>
    </w:p>
    <w:p w14:paraId="6C873BE3" w14:textId="77777777" w:rsidR="001B00C1" w:rsidRDefault="001B00C1" w:rsidP="001B00C1">
      <w:pPr>
        <w:widowControl w:val="0"/>
        <w:autoSpaceDE w:val="0"/>
        <w:autoSpaceDN w:val="0"/>
        <w:adjustRightInd w:val="0"/>
        <w:spacing w:after="0" w:line="240" w:lineRule="auto"/>
        <w:ind w:left="720" w:hanging="720"/>
        <w:rPr>
          <w:rFonts w:ascii="Calibri" w:hAnsi="Calibri" w:cs="Arial"/>
          <w:color w:val="1A1A1A"/>
          <w:sz w:val="24"/>
          <w:szCs w:val="24"/>
        </w:rPr>
      </w:pPr>
    </w:p>
    <w:p w14:paraId="3615FDB7" w14:textId="77777777" w:rsidR="001B00C1" w:rsidRDefault="001B00C1" w:rsidP="001B00C1">
      <w:pPr>
        <w:widowControl w:val="0"/>
        <w:autoSpaceDE w:val="0"/>
        <w:autoSpaceDN w:val="0"/>
        <w:adjustRightInd w:val="0"/>
        <w:spacing w:after="0" w:line="240" w:lineRule="auto"/>
        <w:ind w:left="720" w:hanging="720"/>
        <w:rPr>
          <w:rFonts w:ascii="Calibri" w:hAnsi="Calibri" w:cs="Arial"/>
          <w:color w:val="1A1A1A"/>
          <w:sz w:val="24"/>
          <w:szCs w:val="24"/>
        </w:rPr>
      </w:pPr>
      <w:r w:rsidRPr="00BF6865">
        <w:rPr>
          <w:rFonts w:ascii="Calibri" w:hAnsi="Calibri" w:cs="Arial"/>
          <w:color w:val="1A1A1A"/>
          <w:sz w:val="24"/>
          <w:szCs w:val="24"/>
        </w:rPr>
        <w:t xml:space="preserve">Sobel, </w:t>
      </w:r>
      <w:r>
        <w:rPr>
          <w:rFonts w:ascii="Calibri" w:hAnsi="Calibri" w:cs="Arial"/>
          <w:color w:val="1A1A1A"/>
          <w:sz w:val="24"/>
          <w:szCs w:val="24"/>
        </w:rPr>
        <w:t xml:space="preserve">David. </w:t>
      </w:r>
      <w:r w:rsidRPr="00613332">
        <w:rPr>
          <w:rFonts w:ascii="Calibri" w:hAnsi="Calibri" w:cs="Arial"/>
          <w:i/>
          <w:color w:val="1A1A1A"/>
          <w:sz w:val="24"/>
          <w:szCs w:val="24"/>
        </w:rPr>
        <w:t>Children's Special Places: Exploring the Role of Forts, Dens, and Bush Houses in Middle Childhood</w:t>
      </w:r>
      <w:r>
        <w:rPr>
          <w:rFonts w:ascii="Calibri" w:hAnsi="Calibri" w:cs="Arial"/>
          <w:color w:val="1A1A1A"/>
          <w:sz w:val="24"/>
          <w:szCs w:val="24"/>
        </w:rPr>
        <w:t>. Detroit:</w:t>
      </w:r>
      <w:r w:rsidRPr="00BF6865">
        <w:rPr>
          <w:rFonts w:ascii="Calibri" w:hAnsi="Calibri" w:cs="Arial"/>
          <w:color w:val="1A1A1A"/>
          <w:sz w:val="24"/>
          <w:szCs w:val="24"/>
        </w:rPr>
        <w:t xml:space="preserve"> Wayne State University Press, 2001.</w:t>
      </w:r>
    </w:p>
    <w:p w14:paraId="406E28F8" w14:textId="77777777" w:rsidR="008C0A6A" w:rsidRDefault="008C0A6A" w:rsidP="001B00C1">
      <w:pPr>
        <w:widowControl w:val="0"/>
        <w:autoSpaceDE w:val="0"/>
        <w:autoSpaceDN w:val="0"/>
        <w:adjustRightInd w:val="0"/>
        <w:spacing w:after="0" w:line="240" w:lineRule="auto"/>
        <w:ind w:left="720" w:hanging="720"/>
        <w:rPr>
          <w:rFonts w:ascii="Calibri" w:hAnsi="Calibri" w:cs="Arial"/>
          <w:color w:val="1A1A1A"/>
          <w:sz w:val="24"/>
          <w:szCs w:val="24"/>
        </w:rPr>
      </w:pPr>
    </w:p>
    <w:p w14:paraId="5D26960C" w14:textId="370C99A2" w:rsidR="008C0A6A" w:rsidRDefault="008C0A6A" w:rsidP="001B00C1">
      <w:pPr>
        <w:widowControl w:val="0"/>
        <w:autoSpaceDE w:val="0"/>
        <w:autoSpaceDN w:val="0"/>
        <w:adjustRightInd w:val="0"/>
        <w:spacing w:after="0" w:line="240" w:lineRule="auto"/>
        <w:ind w:left="720" w:hanging="720"/>
        <w:rPr>
          <w:rFonts w:ascii="Calibri" w:hAnsi="Calibri" w:cs="Arial"/>
          <w:color w:val="1A1A1A"/>
          <w:sz w:val="24"/>
          <w:szCs w:val="24"/>
        </w:rPr>
      </w:pPr>
      <w:proofErr w:type="spellStart"/>
      <w:r>
        <w:rPr>
          <w:rFonts w:ascii="Calibri" w:hAnsi="Calibri" w:cs="Arial"/>
          <w:color w:val="1A1A1A"/>
          <w:sz w:val="24"/>
          <w:szCs w:val="24"/>
        </w:rPr>
        <w:t>Turabian</w:t>
      </w:r>
      <w:proofErr w:type="spellEnd"/>
      <w:r>
        <w:rPr>
          <w:rFonts w:ascii="Calibri" w:hAnsi="Calibri" w:cs="Arial"/>
          <w:color w:val="1A1A1A"/>
          <w:sz w:val="24"/>
          <w:szCs w:val="24"/>
        </w:rPr>
        <w:t xml:space="preserve">, Kate. </w:t>
      </w:r>
      <w:r>
        <w:rPr>
          <w:rFonts w:ascii="Calibri" w:hAnsi="Calibri" w:cs="Arial"/>
          <w:i/>
          <w:color w:val="1A1A1A"/>
          <w:sz w:val="24"/>
          <w:szCs w:val="24"/>
        </w:rPr>
        <w:t xml:space="preserve">A Manual for Writers of Research Papers, Theses, and Dissertations: Chicago Style for Students &amp; Researchers. </w:t>
      </w:r>
      <w:r w:rsidR="004B622D">
        <w:rPr>
          <w:rFonts w:ascii="Calibri" w:hAnsi="Calibri" w:cs="Arial"/>
          <w:color w:val="1A1A1A"/>
          <w:sz w:val="24"/>
          <w:szCs w:val="24"/>
        </w:rPr>
        <w:t xml:space="preserve">Revised by Wayne Booth, Gregory </w:t>
      </w:r>
      <w:proofErr w:type="spellStart"/>
      <w:r w:rsidR="004B622D">
        <w:rPr>
          <w:rFonts w:ascii="Calibri" w:hAnsi="Calibri" w:cs="Arial"/>
          <w:color w:val="1A1A1A"/>
          <w:sz w:val="24"/>
          <w:szCs w:val="24"/>
        </w:rPr>
        <w:t>Colomb</w:t>
      </w:r>
      <w:proofErr w:type="spellEnd"/>
      <w:r w:rsidR="004B622D">
        <w:rPr>
          <w:rFonts w:ascii="Calibri" w:hAnsi="Calibri" w:cs="Arial"/>
          <w:color w:val="1A1A1A"/>
          <w:sz w:val="24"/>
          <w:szCs w:val="24"/>
        </w:rPr>
        <w:t xml:space="preserve">, Joseph Williams, and the University of Chicago Press editorial staff. </w:t>
      </w:r>
      <w:proofErr w:type="gramStart"/>
      <w:r>
        <w:rPr>
          <w:rFonts w:ascii="Calibri" w:hAnsi="Calibri" w:cs="Arial"/>
          <w:color w:val="1A1A1A"/>
          <w:sz w:val="24"/>
          <w:szCs w:val="24"/>
        </w:rPr>
        <w:t>Edition Number 8.</w:t>
      </w:r>
      <w:proofErr w:type="gramEnd"/>
      <w:r w:rsidR="004B622D">
        <w:rPr>
          <w:rFonts w:ascii="Calibri" w:hAnsi="Calibri" w:cs="Arial"/>
          <w:color w:val="1A1A1A"/>
          <w:sz w:val="24"/>
          <w:szCs w:val="24"/>
        </w:rPr>
        <w:t xml:space="preserve"> Chicago: University of Chicago Press, 2013.</w:t>
      </w:r>
    </w:p>
    <w:p w14:paraId="230C383C" w14:textId="77777777" w:rsidR="008A6A02" w:rsidRDefault="008A6A02" w:rsidP="001B00C1">
      <w:pPr>
        <w:widowControl w:val="0"/>
        <w:autoSpaceDE w:val="0"/>
        <w:autoSpaceDN w:val="0"/>
        <w:adjustRightInd w:val="0"/>
        <w:spacing w:after="0" w:line="240" w:lineRule="auto"/>
        <w:ind w:left="720" w:hanging="720"/>
        <w:rPr>
          <w:rFonts w:ascii="Calibri" w:hAnsi="Calibri" w:cs="Arial"/>
          <w:color w:val="1A1A1A"/>
          <w:sz w:val="24"/>
          <w:szCs w:val="24"/>
        </w:rPr>
      </w:pPr>
    </w:p>
    <w:p w14:paraId="269E347C" w14:textId="77777777" w:rsidR="008A6A02" w:rsidRDefault="008A6A02" w:rsidP="001B00C1">
      <w:pPr>
        <w:widowControl w:val="0"/>
        <w:autoSpaceDE w:val="0"/>
        <w:autoSpaceDN w:val="0"/>
        <w:adjustRightInd w:val="0"/>
        <w:spacing w:after="0" w:line="240" w:lineRule="auto"/>
        <w:ind w:left="720" w:hanging="720"/>
        <w:rPr>
          <w:rFonts w:ascii="Calibri" w:hAnsi="Calibri" w:cs="Helvetica"/>
          <w:iCs/>
          <w:color w:val="1C1C1C"/>
          <w:sz w:val="24"/>
          <w:szCs w:val="24"/>
        </w:rPr>
      </w:pPr>
      <w:r w:rsidRPr="008A6A02">
        <w:rPr>
          <w:rFonts w:ascii="Calibri" w:hAnsi="Calibri" w:cs="Helvetica"/>
          <w:color w:val="1C1C1C"/>
          <w:sz w:val="24"/>
          <w:szCs w:val="24"/>
        </w:rPr>
        <w:t>Wikipedia contributors</w:t>
      </w:r>
      <w:r>
        <w:rPr>
          <w:rFonts w:ascii="Calibri" w:hAnsi="Calibri" w:cs="Helvetica"/>
          <w:color w:val="1C1C1C"/>
          <w:sz w:val="24"/>
          <w:szCs w:val="24"/>
        </w:rPr>
        <w:t>.</w:t>
      </w:r>
      <w:r w:rsidRPr="008A6A02">
        <w:rPr>
          <w:rFonts w:ascii="Calibri" w:hAnsi="Calibri" w:cs="Helvetica"/>
          <w:color w:val="1C1C1C"/>
          <w:sz w:val="24"/>
          <w:szCs w:val="24"/>
        </w:rPr>
        <w:t xml:space="preserve"> "Garrison, New York," </w:t>
      </w:r>
      <w:r w:rsidRPr="008A6A02">
        <w:rPr>
          <w:rFonts w:ascii="Calibri" w:hAnsi="Calibri" w:cs="Helvetica"/>
          <w:i/>
          <w:iCs/>
          <w:color w:val="1C1C1C"/>
          <w:sz w:val="24"/>
          <w:szCs w:val="24"/>
        </w:rPr>
        <w:t>Wikipedia, The Free Encyclopedia</w:t>
      </w:r>
      <w:r>
        <w:rPr>
          <w:rFonts w:ascii="Calibri" w:hAnsi="Calibri" w:cs="Helvetica"/>
          <w:iCs/>
          <w:color w:val="1C1C1C"/>
          <w:sz w:val="24"/>
          <w:szCs w:val="24"/>
        </w:rPr>
        <w:t>. Accessed May 11, 2015.</w:t>
      </w:r>
    </w:p>
    <w:p w14:paraId="26D60AD9" w14:textId="121A9413" w:rsidR="008A6A02" w:rsidRPr="008A6A02" w:rsidRDefault="008A6A02" w:rsidP="00714440">
      <w:pPr>
        <w:widowControl w:val="0"/>
        <w:autoSpaceDE w:val="0"/>
        <w:autoSpaceDN w:val="0"/>
        <w:adjustRightInd w:val="0"/>
        <w:spacing w:after="0" w:line="240" w:lineRule="auto"/>
        <w:ind w:left="720"/>
        <w:rPr>
          <w:rFonts w:ascii="Calibri" w:hAnsi="Calibri" w:cs="Arial"/>
          <w:color w:val="1A1A1A"/>
          <w:sz w:val="24"/>
          <w:szCs w:val="24"/>
        </w:rPr>
      </w:pPr>
      <w:hyperlink r:id="rId15" w:history="1">
        <w:r w:rsidRPr="008A6A02">
          <w:rPr>
            <w:rFonts w:ascii="Calibri" w:hAnsi="Calibri" w:cs="Helvetica"/>
            <w:color w:val="274FAD"/>
            <w:sz w:val="24"/>
            <w:szCs w:val="24"/>
          </w:rPr>
          <w:t>http://en.wikipedia.org/w/index.php?title=Garrison,_New_York&amp;oldid=655985905</w:t>
        </w:r>
      </w:hyperlink>
      <w:r w:rsidRPr="008A6A02">
        <w:rPr>
          <w:rFonts w:ascii="Calibri" w:hAnsi="Calibri" w:cs="Helvetica"/>
          <w:color w:val="1C1C1C"/>
          <w:sz w:val="24"/>
          <w:szCs w:val="24"/>
        </w:rPr>
        <w:t xml:space="preserve"> </w:t>
      </w:r>
    </w:p>
    <w:p w14:paraId="04B32894" w14:textId="77777777" w:rsidR="001B00C1" w:rsidRPr="00BF6865" w:rsidRDefault="001B00C1" w:rsidP="001B00C1">
      <w:pPr>
        <w:widowControl w:val="0"/>
        <w:autoSpaceDE w:val="0"/>
        <w:autoSpaceDN w:val="0"/>
        <w:adjustRightInd w:val="0"/>
        <w:spacing w:after="0" w:line="240" w:lineRule="auto"/>
        <w:rPr>
          <w:rFonts w:ascii="Calibri" w:hAnsi="Calibri" w:cs="Arial"/>
          <w:color w:val="1A1A1A"/>
          <w:sz w:val="24"/>
          <w:szCs w:val="24"/>
        </w:rPr>
      </w:pPr>
    </w:p>
    <w:p w14:paraId="61F98087" w14:textId="77777777" w:rsidR="004168B8" w:rsidRPr="004168B8" w:rsidRDefault="004168B8" w:rsidP="001B00C1">
      <w:pPr>
        <w:ind w:left="720" w:hanging="720"/>
        <w:rPr>
          <w:rFonts w:ascii="Calibri" w:hAnsi="Calibri" w:cs="Arial"/>
          <w:color w:val="1A1A1A"/>
          <w:sz w:val="24"/>
          <w:szCs w:val="24"/>
        </w:rPr>
      </w:pPr>
    </w:p>
    <w:p w14:paraId="54090C27" w14:textId="66962532" w:rsidR="00B076E8" w:rsidRDefault="00B076E8">
      <w:pPr>
        <w:rPr>
          <w:rFonts w:ascii="Calibri" w:hAnsi="Calibri" w:cs="Times New Roman"/>
          <w:color w:val="3366FF"/>
          <w:sz w:val="24"/>
          <w:szCs w:val="24"/>
        </w:rPr>
      </w:pPr>
      <w:r>
        <w:rPr>
          <w:rFonts w:ascii="Calibri" w:hAnsi="Calibri" w:cs="Times New Roman"/>
          <w:color w:val="3366FF"/>
          <w:sz w:val="24"/>
          <w:szCs w:val="24"/>
        </w:rPr>
        <w:br w:type="page"/>
      </w:r>
    </w:p>
    <w:p w14:paraId="475535D1" w14:textId="7A83F634" w:rsidR="00B076E8" w:rsidRPr="00B076E8" w:rsidRDefault="00B076E8" w:rsidP="005C5E09">
      <w:pPr>
        <w:spacing w:line="480" w:lineRule="auto"/>
        <w:rPr>
          <w:rFonts w:ascii="Calibri" w:hAnsi="Calibri" w:cs="Times New Roman"/>
          <w:sz w:val="24"/>
          <w:szCs w:val="24"/>
        </w:rPr>
      </w:pPr>
      <w:r>
        <w:rPr>
          <w:rFonts w:ascii="Calibri" w:hAnsi="Calibri" w:cs="Times New Roman"/>
          <w:sz w:val="24"/>
          <w:szCs w:val="24"/>
        </w:rPr>
        <w:lastRenderedPageBreak/>
        <w:t>Appendix: Garrison School Forest Map</w:t>
      </w:r>
      <w:r>
        <w:rPr>
          <w:rFonts w:ascii="Calibri" w:hAnsi="Calibri" w:cs="Times New Roman"/>
          <w:noProof/>
          <w:sz w:val="24"/>
          <w:szCs w:val="24"/>
        </w:rPr>
        <w:drawing>
          <wp:inline distT="0" distB="0" distL="0" distR="0" wp14:anchorId="70F5A124" wp14:editId="7BCD3D59">
            <wp:extent cx="6172200" cy="7747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sed School Forest Map 5-1-15.pdf"/>
                    <pic:cNvPicPr/>
                  </pic:nvPicPr>
                  <pic:blipFill>
                    <a:blip r:embed="rId16">
                      <a:extLst>
                        <a:ext uri="{28A0092B-C50C-407E-A947-70E740481C1C}">
                          <a14:useLocalDpi xmlns:a14="http://schemas.microsoft.com/office/drawing/2010/main" val="0"/>
                        </a:ext>
                      </a:extLst>
                    </a:blip>
                    <a:stretch>
                      <a:fillRect/>
                    </a:stretch>
                  </pic:blipFill>
                  <pic:spPr>
                    <a:xfrm>
                      <a:off x="0" y="0"/>
                      <a:ext cx="6172200" cy="7747000"/>
                    </a:xfrm>
                    <a:prstGeom prst="rect">
                      <a:avLst/>
                    </a:prstGeom>
                  </pic:spPr>
                </pic:pic>
              </a:graphicData>
            </a:graphic>
          </wp:inline>
        </w:drawing>
      </w:r>
    </w:p>
    <w:sectPr w:rsidR="00B076E8" w:rsidRPr="00B076E8" w:rsidSect="0041065B">
      <w:headerReference w:type="default" r:id="rId17"/>
      <w:headerReference w:type="first" r:id="rId18"/>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648A57" w14:textId="77777777" w:rsidR="00D31E9F" w:rsidRDefault="00D31E9F" w:rsidP="00A73733">
      <w:pPr>
        <w:spacing w:after="0" w:line="240" w:lineRule="auto"/>
      </w:pPr>
      <w:r>
        <w:separator/>
      </w:r>
    </w:p>
  </w:endnote>
  <w:endnote w:type="continuationSeparator" w:id="0">
    <w:p w14:paraId="7A516957" w14:textId="77777777" w:rsidR="00D31E9F" w:rsidRDefault="00D31E9F" w:rsidP="00A73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7D3CA6" w14:textId="77777777" w:rsidR="00D31E9F" w:rsidRDefault="00D31E9F" w:rsidP="00A73733">
      <w:pPr>
        <w:spacing w:after="0" w:line="240" w:lineRule="auto"/>
      </w:pPr>
      <w:r>
        <w:separator/>
      </w:r>
    </w:p>
  </w:footnote>
  <w:footnote w:type="continuationSeparator" w:id="0">
    <w:p w14:paraId="22069907" w14:textId="77777777" w:rsidR="00D31E9F" w:rsidRDefault="00D31E9F" w:rsidP="00A73733">
      <w:pPr>
        <w:spacing w:after="0" w:line="240" w:lineRule="auto"/>
      </w:pPr>
      <w:r>
        <w:continuationSeparator/>
      </w:r>
    </w:p>
  </w:footnote>
  <w:footnote w:id="1">
    <w:p w14:paraId="2D8E8191" w14:textId="3DF450E7" w:rsidR="00D31E9F" w:rsidRPr="00F1115B" w:rsidRDefault="00D31E9F">
      <w:pPr>
        <w:pStyle w:val="FootnoteText"/>
      </w:pPr>
      <w:r>
        <w:rPr>
          <w:rStyle w:val="FootnoteReference"/>
        </w:rPr>
        <w:footnoteRef/>
      </w:r>
      <w:r>
        <w:t xml:space="preserve"> Richard </w:t>
      </w:r>
      <w:proofErr w:type="spellStart"/>
      <w:r>
        <w:t>Louv</w:t>
      </w:r>
      <w:proofErr w:type="spellEnd"/>
      <w:r>
        <w:t xml:space="preserve">, </w:t>
      </w:r>
      <w:r>
        <w:rPr>
          <w:i/>
        </w:rPr>
        <w:t>Last Child in the Woods: Saving Our Children from Nature-Deficit Disorder</w:t>
      </w:r>
      <w:r>
        <w:t xml:space="preserve"> (Chapel Hill, North Carolina: Algonquin Books of Chapel Hill, 2006) 71-73.</w:t>
      </w:r>
    </w:p>
  </w:footnote>
  <w:footnote w:id="2">
    <w:p w14:paraId="3B46E18F" w14:textId="2CC4FB32" w:rsidR="00D31E9F" w:rsidRDefault="00D31E9F">
      <w:pPr>
        <w:pStyle w:val="FootnoteText"/>
      </w:pPr>
      <w:r>
        <w:rPr>
          <w:rStyle w:val="FootnoteReference"/>
        </w:rPr>
        <w:footnoteRef/>
      </w:r>
      <w:r>
        <w:t xml:space="preserve"> Ken Finch and Adam M. </w:t>
      </w:r>
      <w:proofErr w:type="spellStart"/>
      <w:r>
        <w:t>Loza</w:t>
      </w:r>
      <w:proofErr w:type="spellEnd"/>
      <w:r>
        <w:t xml:space="preserve">, </w:t>
      </w:r>
      <w:r w:rsidRPr="008047B8">
        <w:rPr>
          <w:rFonts w:ascii="Calibri" w:hAnsi="Calibri" w:cs="Arial"/>
          <w:i/>
          <w:color w:val="1A1A1A"/>
        </w:rPr>
        <w:t>Nature Play: Nurturing Children and Strengthening Conservation Through Connections to the Land</w:t>
      </w:r>
      <w:r>
        <w:rPr>
          <w:rFonts w:ascii="Calibri" w:hAnsi="Calibri" w:cs="Arial"/>
          <w:color w:val="1A1A1A"/>
        </w:rPr>
        <w:t xml:space="preserve"> (Harrisburg: </w:t>
      </w:r>
      <w:r w:rsidRPr="008047B8">
        <w:rPr>
          <w:rFonts w:ascii="Calibri" w:hAnsi="Calibri" w:cs="Arial"/>
          <w:color w:val="1A1A1A"/>
        </w:rPr>
        <w:t>Pennsylvania Land Trust Association, 2014</w:t>
      </w:r>
      <w:r>
        <w:rPr>
          <w:rFonts w:ascii="Calibri" w:hAnsi="Calibri" w:cs="Arial"/>
          <w:color w:val="1A1A1A"/>
        </w:rPr>
        <w:t xml:space="preserve">) 2, accessed April 19, 2015. </w:t>
      </w:r>
      <w:r w:rsidRPr="00551A95">
        <w:rPr>
          <w:rFonts w:ascii="Calibri" w:hAnsi="Calibri" w:cs="Arial"/>
          <w:color w:val="1A1A1A"/>
        </w:rPr>
        <w:t>http://s3.amazonaws.com/conservationtools/s3_files/1596/NaturePlayBooklet_Color_PALTA_links_150108.pdf</w:t>
      </w:r>
      <w:proofErr w:type="gramStart"/>
      <w:r w:rsidRPr="00551A95">
        <w:rPr>
          <w:rFonts w:ascii="Calibri" w:hAnsi="Calibri" w:cs="Arial"/>
          <w:color w:val="1A1A1A"/>
        </w:rPr>
        <w:t>?AWSAccessKeyId</w:t>
      </w:r>
      <w:proofErr w:type="gramEnd"/>
      <w:r w:rsidRPr="00551A95">
        <w:rPr>
          <w:rFonts w:ascii="Calibri" w:hAnsi="Calibri" w:cs="Arial"/>
          <w:color w:val="1A1A1A"/>
        </w:rPr>
        <w:t>=1NXAG53SXSSG82H0V902&amp;Expires=1431366609&amp;Signature=DeW4HsBWeB5%2FQyg%2BeF7xFFuU8gc%3D</w:t>
      </w:r>
    </w:p>
  </w:footnote>
  <w:footnote w:id="3">
    <w:p w14:paraId="4A1810B2" w14:textId="5912030F" w:rsidR="00D31E9F" w:rsidRDefault="00D31E9F">
      <w:pPr>
        <w:pStyle w:val="FootnoteText"/>
      </w:pPr>
      <w:r>
        <w:rPr>
          <w:rStyle w:val="FootnoteReference"/>
        </w:rPr>
        <w:footnoteRef/>
      </w:r>
      <w:r>
        <w:t xml:space="preserve"> </w:t>
      </w:r>
      <w:r w:rsidRPr="008A6A02">
        <w:rPr>
          <w:rFonts w:ascii="Calibri" w:hAnsi="Calibri" w:cs="Helvetica"/>
          <w:color w:val="1C1C1C"/>
        </w:rPr>
        <w:t xml:space="preserve">Wikipedia contributors, "Garrison, New York," </w:t>
      </w:r>
      <w:r w:rsidRPr="008A6A02">
        <w:rPr>
          <w:rFonts w:ascii="Calibri" w:hAnsi="Calibri" w:cs="Helvetica"/>
          <w:iCs/>
          <w:color w:val="1C1C1C"/>
        </w:rPr>
        <w:t>Wikipedia, The Free Encyclopedia,</w:t>
      </w:r>
      <w:r w:rsidRPr="008A6A02">
        <w:rPr>
          <w:rFonts w:ascii="Calibri" w:hAnsi="Calibri" w:cs="Helvetica"/>
          <w:color w:val="1C1C1C"/>
        </w:rPr>
        <w:t xml:space="preserve"> </w:t>
      </w:r>
      <w:hyperlink r:id="rId1" w:history="1">
        <w:r w:rsidRPr="008A6A02">
          <w:rPr>
            <w:rFonts w:ascii="Calibri" w:hAnsi="Calibri" w:cs="Helvetica"/>
            <w:color w:val="274FAD"/>
          </w:rPr>
          <w:t>http://en.wikipedia.org/w/index.php?title=Garrison,_New_York&amp;oldid=655985905</w:t>
        </w:r>
      </w:hyperlink>
      <w:r w:rsidRPr="008A6A02">
        <w:rPr>
          <w:rFonts w:ascii="Calibri" w:hAnsi="Calibri" w:cs="Helvetica"/>
          <w:color w:val="1C1C1C"/>
        </w:rPr>
        <w:t xml:space="preserve"> (accessed May 11, 2015).</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2657D1" w14:textId="7A692959" w:rsidR="00D31E9F" w:rsidRDefault="00D31E9F" w:rsidP="0041065B">
    <w:pPr>
      <w:pStyle w:val="Header"/>
      <w:jc w:val="right"/>
    </w:pPr>
    <w:r>
      <w:t xml:space="preserve">Lake </w:t>
    </w:r>
    <w:r>
      <w:fldChar w:fldCharType="begin"/>
    </w:r>
    <w:r>
      <w:instrText xml:space="preserve"> PAGE   \* MERGEFORMAT </w:instrText>
    </w:r>
    <w:r>
      <w:fldChar w:fldCharType="separate"/>
    </w:r>
    <w:r w:rsidR="007128F7">
      <w:rPr>
        <w:noProof/>
      </w:rPr>
      <w:t>2</w:t>
    </w:r>
    <w:r>
      <w:rPr>
        <w:noProof/>
      </w:rPr>
      <w:fldChar w:fldCharType="end"/>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CFC464" w14:textId="0F6B0BF6" w:rsidR="00D31E9F" w:rsidRDefault="00D31E9F">
    <w:pPr>
      <w:pStyle w:val="Header"/>
    </w:pPr>
  </w:p>
  <w:p w14:paraId="31237164" w14:textId="77777777" w:rsidR="00D31E9F" w:rsidRDefault="00D31E9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CAC"/>
    <w:rsid w:val="000061A8"/>
    <w:rsid w:val="0000628E"/>
    <w:rsid w:val="00031E1D"/>
    <w:rsid w:val="00056784"/>
    <w:rsid w:val="00073594"/>
    <w:rsid w:val="0007376D"/>
    <w:rsid w:val="00077F52"/>
    <w:rsid w:val="000A4CAC"/>
    <w:rsid w:val="000B47BC"/>
    <w:rsid w:val="000D3D5F"/>
    <w:rsid w:val="000D57DD"/>
    <w:rsid w:val="000E0B42"/>
    <w:rsid w:val="000E50DC"/>
    <w:rsid w:val="000F58D8"/>
    <w:rsid w:val="00107C5E"/>
    <w:rsid w:val="00116C9B"/>
    <w:rsid w:val="00122F54"/>
    <w:rsid w:val="00123750"/>
    <w:rsid w:val="00132F54"/>
    <w:rsid w:val="001439FD"/>
    <w:rsid w:val="00170E17"/>
    <w:rsid w:val="00181A59"/>
    <w:rsid w:val="00184CF3"/>
    <w:rsid w:val="001B00C1"/>
    <w:rsid w:val="001B024E"/>
    <w:rsid w:val="001B297C"/>
    <w:rsid w:val="001D4F81"/>
    <w:rsid w:val="001E32F5"/>
    <w:rsid w:val="00203903"/>
    <w:rsid w:val="00205E32"/>
    <w:rsid w:val="00234407"/>
    <w:rsid w:val="002430D3"/>
    <w:rsid w:val="00243921"/>
    <w:rsid w:val="0026710C"/>
    <w:rsid w:val="00272202"/>
    <w:rsid w:val="00283C91"/>
    <w:rsid w:val="002869D0"/>
    <w:rsid w:val="00291E39"/>
    <w:rsid w:val="00293043"/>
    <w:rsid w:val="00296899"/>
    <w:rsid w:val="002C042B"/>
    <w:rsid w:val="002C1838"/>
    <w:rsid w:val="00307EB1"/>
    <w:rsid w:val="00334189"/>
    <w:rsid w:val="00342219"/>
    <w:rsid w:val="00345BA3"/>
    <w:rsid w:val="0035691F"/>
    <w:rsid w:val="003868F2"/>
    <w:rsid w:val="00387471"/>
    <w:rsid w:val="003C2884"/>
    <w:rsid w:val="003C57C7"/>
    <w:rsid w:val="003D7E68"/>
    <w:rsid w:val="003F68D3"/>
    <w:rsid w:val="00404A5F"/>
    <w:rsid w:val="0041065B"/>
    <w:rsid w:val="004168B8"/>
    <w:rsid w:val="00422546"/>
    <w:rsid w:val="00424C2E"/>
    <w:rsid w:val="00436737"/>
    <w:rsid w:val="00460536"/>
    <w:rsid w:val="004B622D"/>
    <w:rsid w:val="004C50A2"/>
    <w:rsid w:val="004F05CE"/>
    <w:rsid w:val="004F0B34"/>
    <w:rsid w:val="004F0CFD"/>
    <w:rsid w:val="00503CD5"/>
    <w:rsid w:val="00523B6C"/>
    <w:rsid w:val="00533618"/>
    <w:rsid w:val="00551828"/>
    <w:rsid w:val="00551A95"/>
    <w:rsid w:val="00551CAA"/>
    <w:rsid w:val="00560585"/>
    <w:rsid w:val="00561118"/>
    <w:rsid w:val="005864B5"/>
    <w:rsid w:val="005B0FFF"/>
    <w:rsid w:val="005B1E78"/>
    <w:rsid w:val="005C47DB"/>
    <w:rsid w:val="005C5E09"/>
    <w:rsid w:val="005D0EAD"/>
    <w:rsid w:val="005D29B4"/>
    <w:rsid w:val="005D3AC8"/>
    <w:rsid w:val="005D5325"/>
    <w:rsid w:val="005E00D8"/>
    <w:rsid w:val="005E74EB"/>
    <w:rsid w:val="005F712C"/>
    <w:rsid w:val="00633C85"/>
    <w:rsid w:val="006600CD"/>
    <w:rsid w:val="006B7F0C"/>
    <w:rsid w:val="006D5050"/>
    <w:rsid w:val="006E0976"/>
    <w:rsid w:val="007128F7"/>
    <w:rsid w:val="00714440"/>
    <w:rsid w:val="00723286"/>
    <w:rsid w:val="0075356C"/>
    <w:rsid w:val="00767127"/>
    <w:rsid w:val="007845D3"/>
    <w:rsid w:val="0078748E"/>
    <w:rsid w:val="007B1050"/>
    <w:rsid w:val="007B3F8F"/>
    <w:rsid w:val="007E4042"/>
    <w:rsid w:val="007F0B73"/>
    <w:rsid w:val="0082657A"/>
    <w:rsid w:val="00827D8C"/>
    <w:rsid w:val="00831ACD"/>
    <w:rsid w:val="00853595"/>
    <w:rsid w:val="00882D2E"/>
    <w:rsid w:val="00882E39"/>
    <w:rsid w:val="008A6A02"/>
    <w:rsid w:val="008C0A6A"/>
    <w:rsid w:val="008D759D"/>
    <w:rsid w:val="009365F6"/>
    <w:rsid w:val="009443D5"/>
    <w:rsid w:val="00984B8B"/>
    <w:rsid w:val="00987975"/>
    <w:rsid w:val="009A267C"/>
    <w:rsid w:val="009A2A64"/>
    <w:rsid w:val="009C7DD6"/>
    <w:rsid w:val="009D4C5E"/>
    <w:rsid w:val="009F22A5"/>
    <w:rsid w:val="009F318E"/>
    <w:rsid w:val="009F43EF"/>
    <w:rsid w:val="00A011BB"/>
    <w:rsid w:val="00A07658"/>
    <w:rsid w:val="00A07C82"/>
    <w:rsid w:val="00A1366C"/>
    <w:rsid w:val="00A26062"/>
    <w:rsid w:val="00A423AF"/>
    <w:rsid w:val="00A6757A"/>
    <w:rsid w:val="00A710E6"/>
    <w:rsid w:val="00A73733"/>
    <w:rsid w:val="00A73915"/>
    <w:rsid w:val="00A75934"/>
    <w:rsid w:val="00A93F0C"/>
    <w:rsid w:val="00A95A4C"/>
    <w:rsid w:val="00AB69AF"/>
    <w:rsid w:val="00AE72C4"/>
    <w:rsid w:val="00AF4E96"/>
    <w:rsid w:val="00B076E8"/>
    <w:rsid w:val="00B23614"/>
    <w:rsid w:val="00B32F45"/>
    <w:rsid w:val="00B5107F"/>
    <w:rsid w:val="00B950B4"/>
    <w:rsid w:val="00BC0811"/>
    <w:rsid w:val="00BC27D3"/>
    <w:rsid w:val="00BC7F7F"/>
    <w:rsid w:val="00BE5F9F"/>
    <w:rsid w:val="00BF5EF5"/>
    <w:rsid w:val="00C12048"/>
    <w:rsid w:val="00C62FEB"/>
    <w:rsid w:val="00C64D40"/>
    <w:rsid w:val="00C7295C"/>
    <w:rsid w:val="00CA4859"/>
    <w:rsid w:val="00CA5580"/>
    <w:rsid w:val="00CA6336"/>
    <w:rsid w:val="00CB4948"/>
    <w:rsid w:val="00CC5B01"/>
    <w:rsid w:val="00CD3B85"/>
    <w:rsid w:val="00CD5E22"/>
    <w:rsid w:val="00CF69A6"/>
    <w:rsid w:val="00D109B3"/>
    <w:rsid w:val="00D115D5"/>
    <w:rsid w:val="00D31E9F"/>
    <w:rsid w:val="00D3354F"/>
    <w:rsid w:val="00D52F11"/>
    <w:rsid w:val="00D61451"/>
    <w:rsid w:val="00D7080A"/>
    <w:rsid w:val="00D92A90"/>
    <w:rsid w:val="00D9604B"/>
    <w:rsid w:val="00D9789F"/>
    <w:rsid w:val="00DB7C61"/>
    <w:rsid w:val="00DC4501"/>
    <w:rsid w:val="00DD7F0C"/>
    <w:rsid w:val="00DE1991"/>
    <w:rsid w:val="00DF547A"/>
    <w:rsid w:val="00E21029"/>
    <w:rsid w:val="00E27CBA"/>
    <w:rsid w:val="00E41D1A"/>
    <w:rsid w:val="00E50086"/>
    <w:rsid w:val="00E74063"/>
    <w:rsid w:val="00E80F75"/>
    <w:rsid w:val="00E8397E"/>
    <w:rsid w:val="00EA395E"/>
    <w:rsid w:val="00ED3253"/>
    <w:rsid w:val="00F05115"/>
    <w:rsid w:val="00F1115B"/>
    <w:rsid w:val="00F30BFF"/>
    <w:rsid w:val="00F523B1"/>
    <w:rsid w:val="00F55CB5"/>
    <w:rsid w:val="00F8313E"/>
    <w:rsid w:val="00F91F40"/>
    <w:rsid w:val="00FC205C"/>
    <w:rsid w:val="00FE7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3FCD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00C1"/>
    <w:rPr>
      <w:color w:val="0000FF"/>
      <w:u w:val="single"/>
    </w:rPr>
  </w:style>
  <w:style w:type="paragraph" w:styleId="Header">
    <w:name w:val="header"/>
    <w:basedOn w:val="Normal"/>
    <w:link w:val="HeaderChar"/>
    <w:uiPriority w:val="99"/>
    <w:unhideWhenUsed/>
    <w:rsid w:val="00A73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3733"/>
  </w:style>
  <w:style w:type="paragraph" w:styleId="Footer">
    <w:name w:val="footer"/>
    <w:basedOn w:val="Normal"/>
    <w:link w:val="FooterChar"/>
    <w:uiPriority w:val="99"/>
    <w:unhideWhenUsed/>
    <w:rsid w:val="00A737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3733"/>
  </w:style>
  <w:style w:type="paragraph" w:styleId="BalloonText">
    <w:name w:val="Balloon Text"/>
    <w:basedOn w:val="Normal"/>
    <w:link w:val="BalloonTextChar"/>
    <w:uiPriority w:val="99"/>
    <w:semiHidden/>
    <w:unhideWhenUsed/>
    <w:rsid w:val="00B076E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076E8"/>
    <w:rPr>
      <w:rFonts w:ascii="Lucida Grande" w:hAnsi="Lucida Grande" w:cs="Lucida Grande"/>
      <w:sz w:val="18"/>
      <w:szCs w:val="18"/>
    </w:rPr>
  </w:style>
  <w:style w:type="paragraph" w:styleId="FootnoteText">
    <w:name w:val="footnote text"/>
    <w:basedOn w:val="Normal"/>
    <w:link w:val="FootnoteTextChar"/>
    <w:uiPriority w:val="99"/>
    <w:unhideWhenUsed/>
    <w:rsid w:val="00243921"/>
    <w:pPr>
      <w:spacing w:after="0" w:line="240" w:lineRule="auto"/>
    </w:pPr>
    <w:rPr>
      <w:sz w:val="24"/>
      <w:szCs w:val="24"/>
    </w:rPr>
  </w:style>
  <w:style w:type="character" w:customStyle="1" w:styleId="FootnoteTextChar">
    <w:name w:val="Footnote Text Char"/>
    <w:basedOn w:val="DefaultParagraphFont"/>
    <w:link w:val="FootnoteText"/>
    <w:uiPriority w:val="99"/>
    <w:rsid w:val="00243921"/>
    <w:rPr>
      <w:sz w:val="24"/>
      <w:szCs w:val="24"/>
    </w:rPr>
  </w:style>
  <w:style w:type="character" w:styleId="FootnoteReference">
    <w:name w:val="footnote reference"/>
    <w:basedOn w:val="DefaultParagraphFont"/>
    <w:uiPriority w:val="99"/>
    <w:unhideWhenUsed/>
    <w:rsid w:val="00243921"/>
    <w:rPr>
      <w:vertAlign w:val="superscript"/>
    </w:rPr>
  </w:style>
  <w:style w:type="paragraph" w:styleId="NormalWeb">
    <w:name w:val="Normal (Web)"/>
    <w:basedOn w:val="Normal"/>
    <w:uiPriority w:val="99"/>
    <w:semiHidden/>
    <w:unhideWhenUsed/>
    <w:rsid w:val="007B1050"/>
    <w:pPr>
      <w:spacing w:before="100" w:beforeAutospacing="1" w:after="100" w:afterAutospacing="1" w:line="240" w:lineRule="auto"/>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00C1"/>
    <w:rPr>
      <w:color w:val="0000FF"/>
      <w:u w:val="single"/>
    </w:rPr>
  </w:style>
  <w:style w:type="paragraph" w:styleId="Header">
    <w:name w:val="header"/>
    <w:basedOn w:val="Normal"/>
    <w:link w:val="HeaderChar"/>
    <w:uiPriority w:val="99"/>
    <w:unhideWhenUsed/>
    <w:rsid w:val="00A73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3733"/>
  </w:style>
  <w:style w:type="paragraph" w:styleId="Footer">
    <w:name w:val="footer"/>
    <w:basedOn w:val="Normal"/>
    <w:link w:val="FooterChar"/>
    <w:uiPriority w:val="99"/>
    <w:unhideWhenUsed/>
    <w:rsid w:val="00A737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3733"/>
  </w:style>
  <w:style w:type="paragraph" w:styleId="BalloonText">
    <w:name w:val="Balloon Text"/>
    <w:basedOn w:val="Normal"/>
    <w:link w:val="BalloonTextChar"/>
    <w:uiPriority w:val="99"/>
    <w:semiHidden/>
    <w:unhideWhenUsed/>
    <w:rsid w:val="00B076E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076E8"/>
    <w:rPr>
      <w:rFonts w:ascii="Lucida Grande" w:hAnsi="Lucida Grande" w:cs="Lucida Grande"/>
      <w:sz w:val="18"/>
      <w:szCs w:val="18"/>
    </w:rPr>
  </w:style>
  <w:style w:type="paragraph" w:styleId="FootnoteText">
    <w:name w:val="footnote text"/>
    <w:basedOn w:val="Normal"/>
    <w:link w:val="FootnoteTextChar"/>
    <w:uiPriority w:val="99"/>
    <w:unhideWhenUsed/>
    <w:rsid w:val="00243921"/>
    <w:pPr>
      <w:spacing w:after="0" w:line="240" w:lineRule="auto"/>
    </w:pPr>
    <w:rPr>
      <w:sz w:val="24"/>
      <w:szCs w:val="24"/>
    </w:rPr>
  </w:style>
  <w:style w:type="character" w:customStyle="1" w:styleId="FootnoteTextChar">
    <w:name w:val="Footnote Text Char"/>
    <w:basedOn w:val="DefaultParagraphFont"/>
    <w:link w:val="FootnoteText"/>
    <w:uiPriority w:val="99"/>
    <w:rsid w:val="00243921"/>
    <w:rPr>
      <w:sz w:val="24"/>
      <w:szCs w:val="24"/>
    </w:rPr>
  </w:style>
  <w:style w:type="character" w:styleId="FootnoteReference">
    <w:name w:val="footnote reference"/>
    <w:basedOn w:val="DefaultParagraphFont"/>
    <w:uiPriority w:val="99"/>
    <w:unhideWhenUsed/>
    <w:rsid w:val="00243921"/>
    <w:rPr>
      <w:vertAlign w:val="superscript"/>
    </w:rPr>
  </w:style>
  <w:style w:type="paragraph" w:styleId="NormalWeb">
    <w:name w:val="Normal (Web)"/>
    <w:basedOn w:val="Normal"/>
    <w:uiPriority w:val="99"/>
    <w:semiHidden/>
    <w:unhideWhenUsed/>
    <w:rsid w:val="007B1050"/>
    <w:pPr>
      <w:spacing w:before="100" w:beforeAutospacing="1" w:after="100" w:afterAutospacing="1" w:line="240" w:lineRule="auto"/>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596042">
      <w:bodyDiv w:val="1"/>
      <w:marLeft w:val="0"/>
      <w:marRight w:val="0"/>
      <w:marTop w:val="0"/>
      <w:marBottom w:val="0"/>
      <w:divBdr>
        <w:top w:val="none" w:sz="0" w:space="0" w:color="auto"/>
        <w:left w:val="none" w:sz="0" w:space="0" w:color="auto"/>
        <w:bottom w:val="none" w:sz="0" w:space="0" w:color="auto"/>
        <w:right w:val="none" w:sz="0" w:space="0" w:color="auto"/>
      </w:divBdr>
      <w:divsChild>
        <w:div w:id="963391535">
          <w:marLeft w:val="0"/>
          <w:marRight w:val="0"/>
          <w:marTop w:val="0"/>
          <w:marBottom w:val="0"/>
          <w:divBdr>
            <w:top w:val="none" w:sz="0" w:space="0" w:color="auto"/>
            <w:left w:val="none" w:sz="0" w:space="0" w:color="auto"/>
            <w:bottom w:val="none" w:sz="0" w:space="0" w:color="auto"/>
            <w:right w:val="none" w:sz="0" w:space="0" w:color="auto"/>
          </w:divBdr>
          <w:divsChild>
            <w:div w:id="770245700">
              <w:marLeft w:val="0"/>
              <w:marRight w:val="0"/>
              <w:marTop w:val="0"/>
              <w:marBottom w:val="0"/>
              <w:divBdr>
                <w:top w:val="none" w:sz="0" w:space="0" w:color="auto"/>
                <w:left w:val="none" w:sz="0" w:space="0" w:color="auto"/>
                <w:bottom w:val="none" w:sz="0" w:space="0" w:color="auto"/>
                <w:right w:val="none" w:sz="0" w:space="0" w:color="auto"/>
              </w:divBdr>
              <w:divsChild>
                <w:div w:id="1462531905">
                  <w:marLeft w:val="0"/>
                  <w:marRight w:val="0"/>
                  <w:marTop w:val="0"/>
                  <w:marBottom w:val="0"/>
                  <w:divBdr>
                    <w:top w:val="none" w:sz="0" w:space="0" w:color="auto"/>
                    <w:left w:val="none" w:sz="0" w:space="0" w:color="auto"/>
                    <w:bottom w:val="none" w:sz="0" w:space="0" w:color="auto"/>
                    <w:right w:val="none" w:sz="0" w:space="0" w:color="auto"/>
                  </w:divBdr>
                  <w:divsChild>
                    <w:div w:id="138108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theguardian.com/education/teacher-blog/2013/jul/08/outdoor-learning-teaching-resources" TargetMode="External"/><Relationship Id="rId20" Type="http://schemas.openxmlformats.org/officeDocument/2006/relationships/theme" Target="theme/theme1.xml"/><Relationship Id="rId10" Type="http://schemas.openxmlformats.org/officeDocument/2006/relationships/hyperlink" Target="http://s3.amazonaws.com/conservationtools/s3_files/1596/NaturePlayBooklet_Color_PALTA_links_150108.pdf?AWSAccessKeyId=1NXAG53SXSSG82H0V902&amp;Expires=1431366609&amp;Signature=DeW4HsBWeB5%2FQyg%2BeF7xFFuU8gc%3D" TargetMode="External"/><Relationship Id="rId11" Type="http://schemas.openxmlformats.org/officeDocument/2006/relationships/hyperlink" Target="http://www.dnr.state.mn.us/schoolforest/index.html" TargetMode="External"/><Relationship Id="rId12" Type="http://schemas.openxmlformats.org/officeDocument/2006/relationships/hyperlink" Target="http://www.putnamcountyny.com/itgis/eparcel/" TargetMode="External"/><Relationship Id="rId13" Type="http://schemas.openxmlformats.org/officeDocument/2006/relationships/hyperlink" Target="http://nymag.com/news/features/roger-ailes-loudest-voice-in-the-room/" TargetMode="External"/><Relationship Id="rId14" Type="http://schemas.openxmlformats.org/officeDocument/2006/relationships/hyperlink" Target="http://www.yesmagazine.org/issues/education-for-life/803" TargetMode="External"/><Relationship Id="rId15" Type="http://schemas.openxmlformats.org/officeDocument/2006/relationships/hyperlink" Target="http://en.wikipedia.org/w/index.php?title=Garrison,_New_York&amp;oldid=655985905" TargetMode="External"/><Relationship Id="rId16" Type="http://schemas.openxmlformats.org/officeDocument/2006/relationships/image" Target="media/image1.jpeg"/><Relationship Id="rId17" Type="http://schemas.openxmlformats.org/officeDocument/2006/relationships/header" Target="header1.xml"/><Relationship Id="rId18" Type="http://schemas.openxmlformats.org/officeDocument/2006/relationships/header" Target="header2.xm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harris.uchicago.edu/sites/default/files/files/writing.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en.wikipedia.org/w/index.php?title=Garrison,_New_York&amp;oldid=65598590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126837-2CB0-714D-844D-BD4959AC4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18</Pages>
  <Words>4150</Words>
  <Characters>23658</Characters>
  <Application>Microsoft Macintosh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Jill Corson</cp:lastModifiedBy>
  <cp:revision>42</cp:revision>
  <cp:lastPrinted>2015-04-29T19:23:00Z</cp:lastPrinted>
  <dcterms:created xsi:type="dcterms:W3CDTF">2015-05-11T15:10:00Z</dcterms:created>
  <dcterms:modified xsi:type="dcterms:W3CDTF">2015-05-11T19:16:00Z</dcterms:modified>
</cp:coreProperties>
</file>